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88A" w:rsidRPr="00E332C1" w:rsidRDefault="005F088A" w:rsidP="00E332C1">
      <w:pPr>
        <w:pStyle w:val="a3"/>
        <w:spacing w:before="0" w:beforeAutospacing="0" w:after="0" w:afterAutospacing="0"/>
        <w:jc w:val="center"/>
        <w:rPr>
          <w:b/>
        </w:rPr>
      </w:pPr>
      <w:r w:rsidRPr="00E332C1">
        <w:rPr>
          <w:b/>
        </w:rPr>
        <w:t>ПОЛОЖЕНИЕ</w:t>
      </w:r>
    </w:p>
    <w:p w:rsidR="00E332C1" w:rsidRDefault="005F088A" w:rsidP="00E332C1">
      <w:pPr>
        <w:pStyle w:val="a3"/>
        <w:spacing w:before="0" w:beforeAutospacing="0" w:after="0" w:afterAutospacing="0"/>
        <w:jc w:val="center"/>
        <w:rPr>
          <w:b/>
        </w:rPr>
      </w:pPr>
      <w:r w:rsidRPr="00E332C1">
        <w:rPr>
          <w:b/>
        </w:rPr>
        <w:t xml:space="preserve">об </w:t>
      </w:r>
      <w:proofErr w:type="spellStart"/>
      <w:r w:rsidRPr="00E332C1">
        <w:rPr>
          <w:b/>
        </w:rPr>
        <w:t>антикоррупционной</w:t>
      </w:r>
      <w:proofErr w:type="spellEnd"/>
      <w:r w:rsidRPr="00E332C1">
        <w:rPr>
          <w:b/>
        </w:rPr>
        <w:t xml:space="preserve"> политике  </w:t>
      </w:r>
      <w:r w:rsidR="00E332C1" w:rsidRPr="00E332C1">
        <w:rPr>
          <w:b/>
        </w:rPr>
        <w:t>Муниципального бюджетного учреждения дополнительного образования «Специализированная детско-юношеская спортивная школа № 2 по легкой атлетике имени Л.Н. Мосеева» города Челябинска</w:t>
      </w:r>
    </w:p>
    <w:p w:rsidR="00E332C1" w:rsidRPr="00E332C1" w:rsidRDefault="00E332C1" w:rsidP="00E332C1">
      <w:pPr>
        <w:pStyle w:val="a3"/>
        <w:spacing w:before="0" w:beforeAutospacing="0" w:after="0" w:afterAutospacing="0"/>
        <w:jc w:val="center"/>
        <w:rPr>
          <w:b/>
        </w:rPr>
      </w:pPr>
    </w:p>
    <w:p w:rsidR="005F088A" w:rsidRPr="00E332C1" w:rsidRDefault="00C2467F" w:rsidP="00E332C1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  <w:lang w:val="en-US"/>
        </w:rPr>
        <w:t>I</w:t>
      </w:r>
      <w:r w:rsidR="005F088A" w:rsidRPr="00E332C1">
        <w:rPr>
          <w:b/>
        </w:rPr>
        <w:t xml:space="preserve">. Цели и задачи внедрения </w:t>
      </w:r>
      <w:proofErr w:type="spellStart"/>
      <w:r w:rsidR="005F088A" w:rsidRPr="00E332C1">
        <w:rPr>
          <w:b/>
        </w:rPr>
        <w:t>антикоррупционной</w:t>
      </w:r>
      <w:proofErr w:type="spellEnd"/>
      <w:r w:rsidR="005F088A" w:rsidRPr="00E332C1">
        <w:rPr>
          <w:b/>
        </w:rPr>
        <w:t xml:space="preserve"> политики</w:t>
      </w:r>
    </w:p>
    <w:p w:rsidR="005F088A" w:rsidRPr="00E332C1" w:rsidRDefault="005F088A" w:rsidP="00E332C1">
      <w:pPr>
        <w:pStyle w:val="a3"/>
        <w:spacing w:before="0" w:beforeAutospacing="0" w:after="0" w:afterAutospacing="0"/>
        <w:ind w:firstLine="708"/>
        <w:jc w:val="both"/>
      </w:pPr>
      <w:proofErr w:type="spellStart"/>
      <w:r w:rsidRPr="00E332C1">
        <w:t>Антикоррупционная</w:t>
      </w:r>
      <w:proofErr w:type="spellEnd"/>
      <w:r w:rsidRPr="00E332C1">
        <w:t xml:space="preserve">   политика   в   </w:t>
      </w:r>
      <w:r w:rsidR="00E332C1" w:rsidRPr="00E332C1">
        <w:rPr>
          <w:sz w:val="23"/>
          <w:szCs w:val="23"/>
        </w:rPr>
        <w:t xml:space="preserve">Муниципальном </w:t>
      </w:r>
      <w:proofErr w:type="spellStart"/>
      <w:r w:rsidR="00E332C1" w:rsidRPr="00E332C1">
        <w:rPr>
          <w:sz w:val="23"/>
          <w:szCs w:val="23"/>
        </w:rPr>
        <w:t>бюджетно</w:t>
      </w:r>
      <w:proofErr w:type="spellEnd"/>
      <w:r w:rsidR="00E332C1" w:rsidRPr="00E332C1">
        <w:rPr>
          <w:sz w:val="23"/>
          <w:szCs w:val="23"/>
        </w:rPr>
        <w:t xml:space="preserve"> учреждении дополнительного образования «Специализированная детско-юношеская спортивная школа № 2 по легкой атлетике имени Л.Н. Мосеева» города Челябинска</w:t>
      </w:r>
      <w:r w:rsidR="00E332C1">
        <w:t xml:space="preserve"> </w:t>
      </w:r>
      <w:r w:rsidRPr="00E332C1">
        <w:t>(далее</w:t>
      </w:r>
      <w:r w:rsidR="00E332C1">
        <w:t xml:space="preserve"> по тексту – Учреждение)</w:t>
      </w:r>
      <w:r w:rsidRPr="00E332C1">
        <w:t xml:space="preserve">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 </w:t>
      </w:r>
    </w:p>
    <w:p w:rsidR="005F088A" w:rsidRPr="00E332C1" w:rsidRDefault="005F088A" w:rsidP="00E332C1">
      <w:pPr>
        <w:pStyle w:val="a3"/>
        <w:spacing w:before="0" w:beforeAutospacing="0" w:after="0" w:afterAutospacing="0"/>
        <w:ind w:firstLine="708"/>
        <w:jc w:val="both"/>
      </w:pPr>
      <w:r w:rsidRPr="00E332C1">
        <w:t xml:space="preserve">Основополагающим нормативным правовым актом в сфере борьбы с коррупцией является Федеральный закон от 25 декабря 2008г. № 273-ФЗ «О противодействии </w:t>
      </w:r>
      <w:r w:rsidR="00E332C1">
        <w:t>коррупции» (далее – Закон</w:t>
      </w:r>
      <w:r w:rsidRPr="00E332C1">
        <w:t xml:space="preserve">). </w:t>
      </w:r>
    </w:p>
    <w:p w:rsidR="005F088A" w:rsidRPr="00E332C1" w:rsidRDefault="005F088A" w:rsidP="00E332C1">
      <w:pPr>
        <w:pStyle w:val="a3"/>
        <w:spacing w:before="0" w:beforeAutospacing="0" w:after="0" w:afterAutospacing="0"/>
        <w:ind w:firstLine="708"/>
        <w:jc w:val="both"/>
      </w:pPr>
      <w:r w:rsidRPr="00E332C1">
        <w:t xml:space="preserve">Основные меры по предупреждению коррупции: </w:t>
      </w:r>
    </w:p>
    <w:p w:rsidR="005F088A" w:rsidRPr="00E332C1" w:rsidRDefault="005F088A" w:rsidP="00E332C1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E332C1">
        <w:t>определение должностн</w:t>
      </w:r>
      <w:r w:rsidR="00E332C1">
        <w:t>ого</w:t>
      </w:r>
      <w:r w:rsidRPr="00E332C1">
        <w:t xml:space="preserve"> лиц</w:t>
      </w:r>
      <w:r w:rsidR="00E332C1">
        <w:t>а</w:t>
      </w:r>
      <w:r w:rsidRPr="00E332C1">
        <w:t>, ответственн</w:t>
      </w:r>
      <w:r w:rsidR="00E332C1">
        <w:t>ого</w:t>
      </w:r>
      <w:r w:rsidRPr="00E332C1">
        <w:t xml:space="preserve"> за профилактику коррупционных и иных правонарушений; </w:t>
      </w:r>
    </w:p>
    <w:p w:rsidR="005F088A" w:rsidRPr="00E332C1" w:rsidRDefault="005F088A" w:rsidP="00E332C1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E332C1">
        <w:t xml:space="preserve">сотрудничество </w:t>
      </w:r>
      <w:r w:rsidR="00E332C1">
        <w:t>Учреждения</w:t>
      </w:r>
      <w:r w:rsidRPr="00E332C1">
        <w:t xml:space="preserve"> с правоохранительными органами; </w:t>
      </w:r>
    </w:p>
    <w:p w:rsidR="005F088A" w:rsidRPr="00E332C1" w:rsidRDefault="005F088A" w:rsidP="00E332C1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E332C1">
        <w:t xml:space="preserve">разработка и внедрение в практику стандартов и процедур, направленных на обеспечение добросовестной работы </w:t>
      </w:r>
      <w:r w:rsidR="00E332C1">
        <w:t>Учреждения</w:t>
      </w:r>
      <w:r w:rsidRPr="00E332C1">
        <w:t xml:space="preserve">; </w:t>
      </w:r>
    </w:p>
    <w:p w:rsidR="005F088A" w:rsidRPr="00E332C1" w:rsidRDefault="005F088A" w:rsidP="00E332C1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E332C1">
        <w:t xml:space="preserve">принятие кодекса этики и служебного поведения работников </w:t>
      </w:r>
      <w:r w:rsidR="00E332C1">
        <w:t>Учреждения</w:t>
      </w:r>
      <w:r w:rsidRPr="00E332C1">
        <w:t xml:space="preserve">; </w:t>
      </w:r>
    </w:p>
    <w:p w:rsidR="005F088A" w:rsidRPr="00E332C1" w:rsidRDefault="005F088A" w:rsidP="00E332C1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E332C1">
        <w:t xml:space="preserve">предотвращение и урегулирование конфликта интересов; </w:t>
      </w:r>
    </w:p>
    <w:p w:rsidR="005F088A" w:rsidRPr="00E332C1" w:rsidRDefault="005F088A" w:rsidP="00E332C1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E332C1">
        <w:t xml:space="preserve">недопущение составления неофициальной отчетности и использования поддельных документов. </w:t>
      </w:r>
    </w:p>
    <w:p w:rsidR="005F088A" w:rsidRDefault="005F088A" w:rsidP="00E332C1">
      <w:pPr>
        <w:pStyle w:val="a3"/>
        <w:spacing w:before="0" w:beforeAutospacing="0" w:after="0" w:afterAutospacing="0"/>
        <w:ind w:firstLine="360"/>
        <w:jc w:val="both"/>
      </w:pPr>
      <w:proofErr w:type="spellStart"/>
      <w:r w:rsidRPr="00E332C1">
        <w:t>Антикоррупционная</w:t>
      </w:r>
      <w:proofErr w:type="spellEnd"/>
      <w:r w:rsidRPr="00E332C1">
        <w:t xml:space="preserve"> политика </w:t>
      </w:r>
      <w:r w:rsidR="00E332C1">
        <w:t>Учреждения</w:t>
      </w:r>
      <w:r w:rsidRPr="00E332C1">
        <w:t xml:space="preserve"> направлена на реализацию данных мер. </w:t>
      </w:r>
    </w:p>
    <w:p w:rsidR="00E332C1" w:rsidRPr="00E332C1" w:rsidRDefault="00E332C1" w:rsidP="00E332C1">
      <w:pPr>
        <w:pStyle w:val="a3"/>
        <w:spacing w:before="0" w:beforeAutospacing="0" w:after="0" w:afterAutospacing="0"/>
        <w:ind w:firstLine="360"/>
        <w:jc w:val="both"/>
      </w:pPr>
    </w:p>
    <w:p w:rsidR="005F088A" w:rsidRPr="00E332C1" w:rsidRDefault="00C2467F" w:rsidP="00E332C1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  <w:lang w:val="en-US"/>
        </w:rPr>
        <w:t>II</w:t>
      </w:r>
      <w:r w:rsidR="005F088A" w:rsidRPr="00E332C1">
        <w:rPr>
          <w:b/>
        </w:rPr>
        <w:t>. Используемые в политике понятия и определения</w:t>
      </w:r>
    </w:p>
    <w:p w:rsidR="005F088A" w:rsidRPr="00E332C1" w:rsidRDefault="005F088A" w:rsidP="00E332C1">
      <w:pPr>
        <w:pStyle w:val="a3"/>
        <w:spacing w:before="0" w:beforeAutospacing="0" w:after="0" w:afterAutospacing="0"/>
        <w:ind w:firstLine="708"/>
        <w:jc w:val="both"/>
      </w:pPr>
      <w:proofErr w:type="gramStart"/>
      <w:r w:rsidRPr="00E332C1">
        <w:t>Коррупция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E332C1">
        <w:t xml:space="preserve">. Коррупцией также является совершение перечисленных деяний от имени или в интересах юридического лица (пункт 1 статьи 1 </w:t>
      </w:r>
      <w:r w:rsidR="00E332C1">
        <w:t>Закона)</w:t>
      </w:r>
    </w:p>
    <w:p w:rsidR="005F088A" w:rsidRPr="00E332C1" w:rsidRDefault="005F088A" w:rsidP="00E332C1">
      <w:pPr>
        <w:pStyle w:val="a3"/>
        <w:spacing w:before="0" w:beforeAutospacing="0" w:after="0" w:afterAutospacing="0"/>
        <w:ind w:firstLine="708"/>
        <w:jc w:val="both"/>
      </w:pPr>
      <w:r w:rsidRPr="00E332C1">
        <w:t xml:space="preserve">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</w:t>
      </w:r>
      <w:r w:rsidR="00E332C1">
        <w:t>Закона</w:t>
      </w:r>
      <w:r w:rsidRPr="00E332C1">
        <w:t xml:space="preserve">): </w:t>
      </w:r>
    </w:p>
    <w:p w:rsidR="005F088A" w:rsidRPr="00E332C1" w:rsidRDefault="005F088A" w:rsidP="00E70A4F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E332C1">
        <w:t xml:space="preserve">по предупреждению коррупции, в том числе по выявлению и последующему устранению причин коррупции (профилактика коррупции); </w:t>
      </w:r>
    </w:p>
    <w:p w:rsidR="005F088A" w:rsidRPr="00E332C1" w:rsidRDefault="005F088A" w:rsidP="00E70A4F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E332C1">
        <w:t xml:space="preserve">по выявлению, предупреждению, пресечению, раскрытию и расследованию коррупционных правонарушений (борьба с коррупцией); </w:t>
      </w:r>
    </w:p>
    <w:p w:rsidR="005F088A" w:rsidRPr="00E332C1" w:rsidRDefault="005F088A" w:rsidP="00E70A4F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E332C1">
        <w:t xml:space="preserve">по минимизации и (или) ликвидации последствий коррупционных правонарушений. </w:t>
      </w:r>
    </w:p>
    <w:p w:rsidR="005F088A" w:rsidRPr="00E332C1" w:rsidRDefault="005F088A" w:rsidP="00E70A4F">
      <w:pPr>
        <w:pStyle w:val="a3"/>
        <w:spacing w:before="0" w:beforeAutospacing="0" w:after="0" w:afterAutospacing="0"/>
        <w:ind w:firstLine="360"/>
        <w:jc w:val="both"/>
      </w:pPr>
      <w:r w:rsidRPr="00E332C1">
        <w:t xml:space="preserve">Организация - юридическое лицо независимо от формы собственности, организационно-правовой формы и отраслевой принадлежности. </w:t>
      </w:r>
    </w:p>
    <w:p w:rsidR="005F088A" w:rsidRPr="00E332C1" w:rsidRDefault="005F088A" w:rsidP="00E70A4F">
      <w:pPr>
        <w:pStyle w:val="a3"/>
        <w:spacing w:before="0" w:beforeAutospacing="0" w:after="0" w:afterAutospacing="0"/>
        <w:ind w:firstLine="360"/>
        <w:jc w:val="both"/>
      </w:pPr>
      <w:r w:rsidRPr="00E332C1">
        <w:t xml:space="preserve">Контрагент - любое российское или иностранное юридическое или физическое лицо, с которым </w:t>
      </w:r>
      <w:r w:rsidR="00E70A4F">
        <w:t>Учреждение</w:t>
      </w:r>
      <w:r w:rsidRPr="00E332C1">
        <w:t xml:space="preserve"> вступает в договорные отношения, за исключением трудовых отношений. </w:t>
      </w:r>
    </w:p>
    <w:p w:rsidR="005F088A" w:rsidRPr="00E332C1" w:rsidRDefault="005F088A" w:rsidP="00E70A4F">
      <w:pPr>
        <w:pStyle w:val="a3"/>
        <w:spacing w:before="0" w:beforeAutospacing="0" w:after="0" w:afterAutospacing="0"/>
        <w:ind w:firstLine="360"/>
        <w:jc w:val="both"/>
      </w:pPr>
      <w:proofErr w:type="gramStart"/>
      <w:r w:rsidRPr="00E332C1">
        <w:lastRenderedPageBreak/>
        <w:t>Взятка -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</w:t>
      </w:r>
      <w:r w:rsidR="00E70A4F">
        <w:t>,</w:t>
      </w:r>
      <w:r w:rsidRPr="00E332C1">
        <w:t xml:space="preserve"> если оно в</w:t>
      </w:r>
      <w:proofErr w:type="gramEnd"/>
      <w:r w:rsidRPr="00E332C1">
        <w:t xml:space="preserve"> силу должностного положения</w:t>
      </w:r>
      <w:r w:rsidR="00E70A4F">
        <w:t>,</w:t>
      </w:r>
      <w:r w:rsidRPr="00E332C1">
        <w:t xml:space="preserve"> может способствовать таким действиям (бездействию), а равно за общее покровительство или попустительство по службе. </w:t>
      </w:r>
    </w:p>
    <w:p w:rsidR="005F088A" w:rsidRPr="00E332C1" w:rsidRDefault="005F088A" w:rsidP="00605B89">
      <w:pPr>
        <w:pStyle w:val="a3"/>
        <w:spacing w:before="0" w:beforeAutospacing="0" w:after="0" w:afterAutospacing="0"/>
        <w:ind w:firstLine="360"/>
        <w:jc w:val="both"/>
      </w:pPr>
      <w:r w:rsidRPr="00E332C1">
        <w:t>Коммерческий подкуп - незаконн</w:t>
      </w:r>
      <w:r w:rsidR="00605B89">
        <w:t>ая</w:t>
      </w:r>
      <w:r w:rsidRPr="00E332C1">
        <w:t xml:space="preserve">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 </w:t>
      </w:r>
    </w:p>
    <w:p w:rsidR="005F088A" w:rsidRPr="00E332C1" w:rsidRDefault="005F088A" w:rsidP="00605B89">
      <w:pPr>
        <w:pStyle w:val="a3"/>
        <w:spacing w:before="0" w:beforeAutospacing="0" w:after="0" w:afterAutospacing="0"/>
        <w:ind w:firstLine="360"/>
        <w:jc w:val="both"/>
      </w:pPr>
      <w:proofErr w:type="gramStart"/>
      <w:r w:rsidRPr="00E332C1">
        <w:t xml:space="preserve">Конфликт интересов - ситуация, при которой личная заинтересованность (прямая или косвенная) работника (представителя </w:t>
      </w:r>
      <w:r w:rsidR="00605B89">
        <w:t>Учреждения</w:t>
      </w:r>
      <w:r w:rsidRPr="00E332C1">
        <w:t xml:space="preserve">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</w:t>
      </w:r>
      <w:r w:rsidR="00605B89">
        <w:t>Учреждения</w:t>
      </w:r>
      <w:r w:rsidRPr="00E332C1">
        <w:t xml:space="preserve">) и правами и законными интересами организации, способное привести к причинению вреда правам и законным интересам, имуществу и (или) деловой репутации </w:t>
      </w:r>
      <w:r w:rsidR="00605B89">
        <w:t>Учреждения</w:t>
      </w:r>
      <w:r w:rsidRPr="00E332C1">
        <w:t>, работником</w:t>
      </w:r>
      <w:proofErr w:type="gramEnd"/>
      <w:r w:rsidRPr="00E332C1">
        <w:t xml:space="preserve"> (представителем </w:t>
      </w:r>
      <w:r w:rsidR="00605B89">
        <w:t>Учреждения</w:t>
      </w:r>
      <w:r w:rsidRPr="00E332C1">
        <w:t xml:space="preserve">) которой он является. </w:t>
      </w:r>
    </w:p>
    <w:p w:rsidR="005F088A" w:rsidRDefault="005F088A" w:rsidP="00605B89">
      <w:pPr>
        <w:pStyle w:val="a3"/>
        <w:spacing w:before="0" w:beforeAutospacing="0" w:after="0" w:afterAutospacing="0"/>
        <w:ind w:firstLine="360"/>
        <w:jc w:val="both"/>
      </w:pPr>
      <w:r w:rsidRPr="00E332C1">
        <w:t xml:space="preserve">Личная заинтересованность работника (представителя </w:t>
      </w:r>
      <w:r w:rsidR="00605B89">
        <w:t>Учреждения</w:t>
      </w:r>
      <w:r w:rsidRPr="00E332C1">
        <w:t>)</w:t>
      </w:r>
      <w:r w:rsidR="00605B89">
        <w:t xml:space="preserve"> – </w:t>
      </w:r>
      <w:r w:rsidRPr="00E332C1">
        <w:t xml:space="preserve"> заинтересованность работника (представителя </w:t>
      </w:r>
      <w:r w:rsidR="00605B89">
        <w:t>Учреждения</w:t>
      </w:r>
      <w:r w:rsidRPr="00E332C1">
        <w:t xml:space="preserve">), связанная с возможностью получения работником (представителем </w:t>
      </w:r>
      <w:r w:rsidR="00605B89">
        <w:t>Учреждения</w:t>
      </w:r>
      <w:r w:rsidRPr="00E332C1">
        <w:t xml:space="preserve">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 </w:t>
      </w:r>
    </w:p>
    <w:p w:rsidR="00605B89" w:rsidRPr="00E332C1" w:rsidRDefault="00605B89" w:rsidP="00605B89">
      <w:pPr>
        <w:pStyle w:val="a3"/>
        <w:spacing w:before="0" w:beforeAutospacing="0" w:after="0" w:afterAutospacing="0"/>
        <w:ind w:firstLine="360"/>
        <w:jc w:val="both"/>
      </w:pPr>
    </w:p>
    <w:p w:rsidR="005F088A" w:rsidRPr="00605B89" w:rsidRDefault="00C2467F" w:rsidP="00605B89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  <w:lang w:val="en-US"/>
        </w:rPr>
        <w:t>III</w:t>
      </w:r>
      <w:r w:rsidR="005F088A" w:rsidRPr="00605B89">
        <w:rPr>
          <w:b/>
        </w:rPr>
        <w:t xml:space="preserve">. Основные принципы </w:t>
      </w:r>
      <w:proofErr w:type="spellStart"/>
      <w:r w:rsidR="005F088A" w:rsidRPr="00605B89">
        <w:rPr>
          <w:b/>
        </w:rPr>
        <w:t>антикоррупционной</w:t>
      </w:r>
      <w:proofErr w:type="spellEnd"/>
      <w:r w:rsidR="005F088A" w:rsidRPr="00605B89">
        <w:rPr>
          <w:b/>
        </w:rPr>
        <w:t xml:space="preserve"> деятельности </w:t>
      </w:r>
      <w:r w:rsidR="00605B89">
        <w:rPr>
          <w:b/>
        </w:rPr>
        <w:t>Учреждения</w:t>
      </w:r>
    </w:p>
    <w:p w:rsidR="005F088A" w:rsidRPr="00E332C1" w:rsidRDefault="005F088A" w:rsidP="00605B89">
      <w:pPr>
        <w:pStyle w:val="a3"/>
        <w:spacing w:before="0" w:beforeAutospacing="0" w:after="0" w:afterAutospacing="0"/>
        <w:ind w:firstLine="708"/>
        <w:jc w:val="both"/>
      </w:pPr>
      <w:r w:rsidRPr="00E332C1">
        <w:t xml:space="preserve">Система мер противодействия коррупции в </w:t>
      </w:r>
      <w:r w:rsidR="00605B89">
        <w:t>Учреждении</w:t>
      </w:r>
      <w:r w:rsidRPr="00E332C1">
        <w:t xml:space="preserve"> основывается на следующих ключевых принципах: </w:t>
      </w:r>
    </w:p>
    <w:p w:rsidR="005F088A" w:rsidRPr="00E332C1" w:rsidRDefault="005F088A" w:rsidP="00E332C1">
      <w:pPr>
        <w:pStyle w:val="a3"/>
        <w:spacing w:before="0" w:beforeAutospacing="0" w:after="0" w:afterAutospacing="0"/>
        <w:jc w:val="both"/>
      </w:pPr>
      <w:r w:rsidRPr="00E332C1">
        <w:t>1. Принцип соответствия политики организации действующему законодательству и общепринятым нормам</w:t>
      </w:r>
      <w:r w:rsidR="00605B89">
        <w:t>:</w:t>
      </w:r>
      <w:r w:rsidRPr="00E332C1">
        <w:t xml:space="preserve"> </w:t>
      </w:r>
    </w:p>
    <w:p w:rsidR="005F088A" w:rsidRPr="00E332C1" w:rsidRDefault="00605B89" w:rsidP="00605B89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>
        <w:t>с</w:t>
      </w:r>
      <w:r w:rsidR="005F088A" w:rsidRPr="00E332C1">
        <w:t xml:space="preserve">оответствие реализуемых </w:t>
      </w:r>
      <w:proofErr w:type="spellStart"/>
      <w:r w:rsidR="005F088A" w:rsidRPr="00E332C1">
        <w:t>антикоррупционных</w:t>
      </w:r>
      <w:proofErr w:type="spellEnd"/>
      <w:r w:rsidR="005F088A" w:rsidRPr="00E332C1">
        <w:t xml:space="preserve">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</w:t>
      </w:r>
      <w:r>
        <w:t>Учреждению</w:t>
      </w:r>
      <w:r w:rsidR="005F088A" w:rsidRPr="00E332C1">
        <w:t xml:space="preserve">. </w:t>
      </w:r>
    </w:p>
    <w:p w:rsidR="005F088A" w:rsidRPr="00E332C1" w:rsidRDefault="005F088A" w:rsidP="00E332C1">
      <w:pPr>
        <w:pStyle w:val="a3"/>
        <w:spacing w:before="0" w:beforeAutospacing="0" w:after="0" w:afterAutospacing="0"/>
        <w:jc w:val="both"/>
      </w:pPr>
      <w:r w:rsidRPr="00E332C1">
        <w:t>2. Принцип личного примера руководства</w:t>
      </w:r>
      <w:r w:rsidR="00605B89">
        <w:t>:</w:t>
      </w:r>
      <w:r w:rsidRPr="00E332C1">
        <w:t xml:space="preserve"> </w:t>
      </w:r>
    </w:p>
    <w:p w:rsidR="005F088A" w:rsidRPr="00E332C1" w:rsidRDefault="00605B89" w:rsidP="00605B89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>
        <w:t>к</w:t>
      </w:r>
      <w:r w:rsidR="005F088A" w:rsidRPr="00E332C1">
        <w:t xml:space="preserve">лючевая роль руководства </w:t>
      </w:r>
      <w:r>
        <w:t>Учреждения</w:t>
      </w:r>
      <w:r w:rsidR="005F088A" w:rsidRPr="00E332C1">
        <w:t xml:space="preserve"> в формировании культуры нетерпимости к коррупции и в создании внутриорганизационной системы предупреждения и противодействия коррупции. </w:t>
      </w:r>
    </w:p>
    <w:p w:rsidR="005F088A" w:rsidRPr="00E332C1" w:rsidRDefault="005F088A" w:rsidP="00E332C1">
      <w:pPr>
        <w:pStyle w:val="a3"/>
        <w:spacing w:before="0" w:beforeAutospacing="0" w:after="0" w:afterAutospacing="0"/>
        <w:jc w:val="both"/>
      </w:pPr>
      <w:r w:rsidRPr="00E332C1">
        <w:t>3. Принцип вовлеченности работников</w:t>
      </w:r>
      <w:r w:rsidR="00605B89">
        <w:t>:</w:t>
      </w:r>
      <w:r w:rsidRPr="00E332C1">
        <w:t xml:space="preserve"> </w:t>
      </w:r>
    </w:p>
    <w:p w:rsidR="005F088A" w:rsidRPr="00E332C1" w:rsidRDefault="00605B89" w:rsidP="00605B89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>
        <w:t>и</w:t>
      </w:r>
      <w:r w:rsidR="005F088A" w:rsidRPr="00E332C1">
        <w:t xml:space="preserve">нформированность работников </w:t>
      </w:r>
      <w:r>
        <w:t>Учреждения</w:t>
      </w:r>
      <w:r w:rsidR="005F088A" w:rsidRPr="00E332C1">
        <w:t xml:space="preserve"> о положениях </w:t>
      </w:r>
      <w:proofErr w:type="spellStart"/>
      <w:r w:rsidR="005F088A" w:rsidRPr="00E332C1">
        <w:t>антикоррупционного</w:t>
      </w:r>
      <w:proofErr w:type="spellEnd"/>
      <w:r w:rsidR="005F088A" w:rsidRPr="00E332C1">
        <w:t xml:space="preserve"> законодательства и их активное участие в формировании и реализации </w:t>
      </w:r>
      <w:proofErr w:type="spellStart"/>
      <w:r w:rsidR="005F088A" w:rsidRPr="00E332C1">
        <w:t>антикоррупционных</w:t>
      </w:r>
      <w:proofErr w:type="spellEnd"/>
      <w:r w:rsidR="005F088A" w:rsidRPr="00E332C1">
        <w:t xml:space="preserve"> стандартов и процедур. </w:t>
      </w:r>
    </w:p>
    <w:p w:rsidR="005F088A" w:rsidRPr="00E332C1" w:rsidRDefault="005F088A" w:rsidP="00E332C1">
      <w:pPr>
        <w:pStyle w:val="a3"/>
        <w:spacing w:before="0" w:beforeAutospacing="0" w:after="0" w:afterAutospacing="0"/>
        <w:jc w:val="both"/>
      </w:pPr>
      <w:r w:rsidRPr="00E332C1">
        <w:t xml:space="preserve">4. Принцип соразмерности </w:t>
      </w:r>
      <w:proofErr w:type="spellStart"/>
      <w:r w:rsidRPr="00E332C1">
        <w:t>антикоррупционных</w:t>
      </w:r>
      <w:proofErr w:type="spellEnd"/>
      <w:r w:rsidRPr="00E332C1">
        <w:t xml:space="preserve"> процедур риску коррупции</w:t>
      </w:r>
      <w:r w:rsidR="00605B89">
        <w:t>:</w:t>
      </w:r>
      <w:r w:rsidRPr="00E332C1">
        <w:t xml:space="preserve"> </w:t>
      </w:r>
    </w:p>
    <w:p w:rsidR="005F088A" w:rsidRPr="00E332C1" w:rsidRDefault="00605B89" w:rsidP="00605B89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>
        <w:t>р</w:t>
      </w:r>
      <w:r w:rsidR="005F088A" w:rsidRPr="00E332C1">
        <w:t xml:space="preserve">азработка и выполнение комплекса мероприятий, позволяющих снизить вероятность вовлечения </w:t>
      </w:r>
      <w:r>
        <w:t>Учреждения</w:t>
      </w:r>
      <w:r w:rsidR="005F088A" w:rsidRPr="00E332C1">
        <w:t>, ее руководителей и работников в коррупционную деятельность, осуществляется с учетом существующих в деятельности данно</w:t>
      </w:r>
      <w:r>
        <w:t>го Учреждения</w:t>
      </w:r>
      <w:r w:rsidR="005F088A" w:rsidRPr="00E332C1">
        <w:t xml:space="preserve"> коррупционных рисков. </w:t>
      </w:r>
    </w:p>
    <w:p w:rsidR="005F088A" w:rsidRPr="00E332C1" w:rsidRDefault="005F088A" w:rsidP="00E332C1">
      <w:pPr>
        <w:pStyle w:val="a3"/>
        <w:spacing w:before="0" w:beforeAutospacing="0" w:after="0" w:afterAutospacing="0"/>
        <w:jc w:val="both"/>
      </w:pPr>
      <w:r w:rsidRPr="00E332C1">
        <w:t xml:space="preserve">5. Принцип эффективности </w:t>
      </w:r>
      <w:proofErr w:type="spellStart"/>
      <w:r w:rsidRPr="00E332C1">
        <w:t>антикоррупционных</w:t>
      </w:r>
      <w:proofErr w:type="spellEnd"/>
      <w:r w:rsidRPr="00E332C1">
        <w:t xml:space="preserve"> процедур</w:t>
      </w:r>
      <w:r w:rsidR="00605B89">
        <w:t>:</w:t>
      </w:r>
      <w:r w:rsidRPr="00E332C1">
        <w:t xml:space="preserve"> </w:t>
      </w:r>
    </w:p>
    <w:p w:rsidR="005F088A" w:rsidRPr="00E332C1" w:rsidRDefault="00605B89" w:rsidP="00E332C1">
      <w:pPr>
        <w:pStyle w:val="a3"/>
        <w:spacing w:before="0" w:beforeAutospacing="0" w:after="0" w:afterAutospacing="0"/>
        <w:jc w:val="both"/>
      </w:pPr>
      <w:r>
        <w:lastRenderedPageBreak/>
        <w:t>п</w:t>
      </w:r>
      <w:r w:rsidR="005F088A" w:rsidRPr="00E332C1">
        <w:t xml:space="preserve">рименение в </w:t>
      </w:r>
      <w:r>
        <w:t>Учреждении</w:t>
      </w:r>
      <w:r w:rsidR="005F088A" w:rsidRPr="00E332C1">
        <w:t xml:space="preserve"> таких </w:t>
      </w:r>
      <w:proofErr w:type="spellStart"/>
      <w:r w:rsidR="005F088A" w:rsidRPr="00E332C1">
        <w:t>антикоррупционных</w:t>
      </w:r>
      <w:proofErr w:type="spellEnd"/>
      <w:r w:rsidR="005F088A" w:rsidRPr="00E332C1">
        <w:t xml:space="preserve"> мероприятий, которые имеют низкую стоимость, обеспечивают простоту реализации и </w:t>
      </w:r>
      <w:proofErr w:type="gramStart"/>
      <w:r w:rsidR="005F088A" w:rsidRPr="00E332C1">
        <w:t>приносят значимый результат</w:t>
      </w:r>
      <w:proofErr w:type="gramEnd"/>
      <w:r w:rsidR="005F088A" w:rsidRPr="00E332C1">
        <w:t xml:space="preserve">. </w:t>
      </w:r>
    </w:p>
    <w:p w:rsidR="005F088A" w:rsidRPr="00E332C1" w:rsidRDefault="005F088A" w:rsidP="00E332C1">
      <w:pPr>
        <w:pStyle w:val="a3"/>
        <w:spacing w:before="0" w:beforeAutospacing="0" w:after="0" w:afterAutospacing="0"/>
        <w:jc w:val="both"/>
      </w:pPr>
      <w:r w:rsidRPr="00E332C1">
        <w:t>6. Принцип ответственности и неотвратимости наказания</w:t>
      </w:r>
      <w:r w:rsidR="00605B89">
        <w:t>:</w:t>
      </w:r>
      <w:r w:rsidRPr="00E332C1">
        <w:t xml:space="preserve"> </w:t>
      </w:r>
    </w:p>
    <w:p w:rsidR="005F088A" w:rsidRPr="00E332C1" w:rsidRDefault="00605B89" w:rsidP="00605B89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>
        <w:t>н</w:t>
      </w:r>
      <w:r w:rsidR="005F088A" w:rsidRPr="00E332C1">
        <w:t xml:space="preserve">еотвратимость наказания для работников </w:t>
      </w:r>
      <w:r>
        <w:t xml:space="preserve">Учреждения </w:t>
      </w:r>
      <w:r w:rsidR="005F088A" w:rsidRPr="00E332C1">
        <w:t xml:space="preserve">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</w:t>
      </w:r>
      <w:r>
        <w:t>Учреждения</w:t>
      </w:r>
      <w:r w:rsidR="005F088A" w:rsidRPr="00E332C1">
        <w:t xml:space="preserve"> за реализацию внутриорганизационной </w:t>
      </w:r>
      <w:proofErr w:type="spellStart"/>
      <w:r w:rsidR="005F088A" w:rsidRPr="00E332C1">
        <w:t>антикоррупционной</w:t>
      </w:r>
      <w:proofErr w:type="spellEnd"/>
      <w:r w:rsidR="005F088A" w:rsidRPr="00E332C1">
        <w:t xml:space="preserve"> политики. </w:t>
      </w:r>
    </w:p>
    <w:p w:rsidR="005F088A" w:rsidRPr="00E332C1" w:rsidRDefault="005F088A" w:rsidP="00E332C1">
      <w:pPr>
        <w:pStyle w:val="a3"/>
        <w:spacing w:before="0" w:beforeAutospacing="0" w:after="0" w:afterAutospacing="0"/>
        <w:jc w:val="both"/>
      </w:pPr>
      <w:r w:rsidRPr="00E332C1">
        <w:t>7. Принцип открытости</w:t>
      </w:r>
      <w:r w:rsidR="00605B89">
        <w:t>:</w:t>
      </w:r>
      <w:r w:rsidRPr="00E332C1">
        <w:t xml:space="preserve"> </w:t>
      </w:r>
    </w:p>
    <w:p w:rsidR="005F088A" w:rsidRPr="00E332C1" w:rsidRDefault="00605B89" w:rsidP="00605B89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>
        <w:t>и</w:t>
      </w:r>
      <w:r w:rsidR="005F088A" w:rsidRPr="00E332C1">
        <w:t xml:space="preserve">нформирование контрагентов, партнеров и общественности о принятых в </w:t>
      </w:r>
      <w:r>
        <w:t>Учреждении</w:t>
      </w:r>
      <w:r w:rsidR="005F088A" w:rsidRPr="00E332C1">
        <w:t xml:space="preserve"> </w:t>
      </w:r>
      <w:proofErr w:type="spellStart"/>
      <w:r w:rsidR="005F088A" w:rsidRPr="00E332C1">
        <w:t>антикоррупционных</w:t>
      </w:r>
      <w:proofErr w:type="spellEnd"/>
      <w:r w:rsidR="005F088A" w:rsidRPr="00E332C1">
        <w:t xml:space="preserve"> стандартах ведения деятельности. </w:t>
      </w:r>
    </w:p>
    <w:p w:rsidR="005F088A" w:rsidRPr="00E332C1" w:rsidRDefault="00605B89" w:rsidP="00E332C1">
      <w:pPr>
        <w:pStyle w:val="a3"/>
        <w:spacing w:before="0" w:beforeAutospacing="0" w:after="0" w:afterAutospacing="0"/>
        <w:jc w:val="both"/>
      </w:pPr>
      <w:r>
        <w:t>8</w:t>
      </w:r>
      <w:r w:rsidR="005F088A" w:rsidRPr="00E332C1">
        <w:t>. Принцип постоянного контроля и регулярного мониторинга</w:t>
      </w:r>
      <w:r>
        <w:t>:</w:t>
      </w:r>
      <w:r w:rsidR="005F088A" w:rsidRPr="00E332C1">
        <w:t xml:space="preserve"> </w:t>
      </w:r>
    </w:p>
    <w:p w:rsidR="005F088A" w:rsidRDefault="00605B89" w:rsidP="005900F9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>
        <w:t>р</w:t>
      </w:r>
      <w:r w:rsidR="005F088A" w:rsidRPr="00E332C1">
        <w:t xml:space="preserve">егулярное осуществление мониторинга эффективности внедренных </w:t>
      </w:r>
      <w:proofErr w:type="spellStart"/>
      <w:r w:rsidR="005F088A" w:rsidRPr="00E332C1">
        <w:t>антикоррупционных</w:t>
      </w:r>
      <w:proofErr w:type="spellEnd"/>
      <w:r w:rsidR="005F088A" w:rsidRPr="00E332C1">
        <w:t xml:space="preserve"> стандартов и процедур, а также </w:t>
      </w:r>
      <w:proofErr w:type="gramStart"/>
      <w:r w:rsidR="005F088A" w:rsidRPr="00E332C1">
        <w:t>контроля за</w:t>
      </w:r>
      <w:proofErr w:type="gramEnd"/>
      <w:r w:rsidR="005F088A" w:rsidRPr="00E332C1">
        <w:t xml:space="preserve"> их исполнением. </w:t>
      </w:r>
    </w:p>
    <w:p w:rsidR="005900F9" w:rsidRPr="00E332C1" w:rsidRDefault="005900F9" w:rsidP="005900F9">
      <w:pPr>
        <w:pStyle w:val="a3"/>
        <w:spacing w:before="0" w:beforeAutospacing="0" w:after="0" w:afterAutospacing="0"/>
        <w:ind w:left="720"/>
        <w:jc w:val="both"/>
      </w:pPr>
    </w:p>
    <w:p w:rsidR="005F088A" w:rsidRPr="005900F9" w:rsidRDefault="00C2467F" w:rsidP="005900F9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  <w:lang w:val="en-US"/>
        </w:rPr>
        <w:t>IV</w:t>
      </w:r>
      <w:r w:rsidR="005F088A" w:rsidRPr="005900F9">
        <w:rPr>
          <w:b/>
        </w:rPr>
        <w:t>. Область применения политики и круг лиц, попадающих под действие политики</w:t>
      </w:r>
    </w:p>
    <w:p w:rsidR="005F088A" w:rsidRDefault="005F088A" w:rsidP="005900F9">
      <w:pPr>
        <w:pStyle w:val="a3"/>
        <w:spacing w:before="0" w:beforeAutospacing="0" w:after="0" w:afterAutospacing="0"/>
        <w:ind w:firstLine="708"/>
        <w:jc w:val="both"/>
      </w:pPr>
      <w:r w:rsidRPr="00E332C1">
        <w:t xml:space="preserve">Основным кругом лиц, попадающих под действие политики, являются работники </w:t>
      </w:r>
      <w:r w:rsidR="005900F9">
        <w:t>Учреждения</w:t>
      </w:r>
      <w:r w:rsidRPr="00E332C1">
        <w:t xml:space="preserve">, находящиеся с ней в трудовых отношениях, вне зависимости от занимаемой должности и выполняемых функций. </w:t>
      </w:r>
    </w:p>
    <w:p w:rsidR="005900F9" w:rsidRPr="00E332C1" w:rsidRDefault="005900F9" w:rsidP="005900F9">
      <w:pPr>
        <w:pStyle w:val="a3"/>
        <w:spacing w:before="0" w:beforeAutospacing="0" w:after="0" w:afterAutospacing="0"/>
        <w:ind w:firstLine="708"/>
        <w:jc w:val="both"/>
      </w:pPr>
    </w:p>
    <w:p w:rsidR="005F088A" w:rsidRPr="005900F9" w:rsidRDefault="00C2467F" w:rsidP="005900F9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  <w:lang w:val="en-US"/>
        </w:rPr>
        <w:t>V</w:t>
      </w:r>
      <w:r w:rsidR="005F088A" w:rsidRPr="005900F9">
        <w:rPr>
          <w:b/>
        </w:rPr>
        <w:t xml:space="preserve">. Определение должностных лиц </w:t>
      </w:r>
      <w:r w:rsidR="005900F9">
        <w:rPr>
          <w:b/>
        </w:rPr>
        <w:t>Учреждения</w:t>
      </w:r>
      <w:r w:rsidR="005F088A" w:rsidRPr="005900F9">
        <w:rPr>
          <w:b/>
        </w:rPr>
        <w:t xml:space="preserve">, ответственных за </w:t>
      </w:r>
      <w:r w:rsidR="00F95592">
        <w:rPr>
          <w:b/>
        </w:rPr>
        <w:t>организацию работы по профилактике коррупционных и иных правонарушений</w:t>
      </w:r>
    </w:p>
    <w:p w:rsidR="005F088A" w:rsidRPr="00F95592" w:rsidRDefault="005F088A" w:rsidP="00F95592">
      <w:pPr>
        <w:pStyle w:val="a3"/>
        <w:spacing w:before="0" w:beforeAutospacing="0" w:after="0" w:afterAutospacing="0"/>
        <w:ind w:firstLine="708"/>
        <w:jc w:val="both"/>
      </w:pPr>
      <w:r w:rsidRPr="00F95592">
        <w:t xml:space="preserve">В </w:t>
      </w:r>
      <w:r w:rsidR="00F95592" w:rsidRPr="00F95592">
        <w:t>Учреждении</w:t>
      </w:r>
      <w:r w:rsidRPr="00F95592">
        <w:t xml:space="preserve"> ответственным</w:t>
      </w:r>
      <w:r w:rsidR="00F95592" w:rsidRPr="00F95592">
        <w:t xml:space="preserve"> за организацию работы по профилактике коррупционных и иных правонарушений</w:t>
      </w:r>
      <w:r w:rsidRPr="00F95592">
        <w:t xml:space="preserve"> </w:t>
      </w:r>
      <w:r w:rsidR="00F95592">
        <w:t>назначается работник Учреждения приказом директора Учреждения.</w:t>
      </w:r>
    </w:p>
    <w:p w:rsidR="005F088A" w:rsidRPr="00F95592" w:rsidRDefault="005F088A" w:rsidP="00F95592">
      <w:pPr>
        <w:pStyle w:val="a3"/>
        <w:spacing w:before="0" w:beforeAutospacing="0" w:after="0" w:afterAutospacing="0"/>
        <w:ind w:firstLine="708"/>
        <w:jc w:val="both"/>
      </w:pPr>
      <w:r w:rsidRPr="00F95592">
        <w:t xml:space="preserve">Задачи, функции и полномочия </w:t>
      </w:r>
      <w:r w:rsidR="00F95592" w:rsidRPr="00F95592">
        <w:t xml:space="preserve">ответственного за организацию работы по профилактике коррупционных и иных правонарушений </w:t>
      </w:r>
      <w:r w:rsidRPr="00F95592">
        <w:t xml:space="preserve">в сфере противодействия коррупции определены его Должностной инструкцией. </w:t>
      </w:r>
    </w:p>
    <w:p w:rsidR="005F088A" w:rsidRPr="00E332C1" w:rsidRDefault="005F088A" w:rsidP="00F95592">
      <w:pPr>
        <w:pStyle w:val="a3"/>
        <w:spacing w:before="0" w:beforeAutospacing="0" w:after="0" w:afterAutospacing="0"/>
        <w:ind w:firstLine="708"/>
        <w:jc w:val="both"/>
      </w:pPr>
      <w:r w:rsidRPr="00E332C1">
        <w:t xml:space="preserve">Эти обязанности включают в частности: </w:t>
      </w:r>
    </w:p>
    <w:p w:rsidR="005F088A" w:rsidRPr="00E332C1" w:rsidRDefault="005F088A" w:rsidP="00F95592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 w:rsidRPr="00E332C1">
        <w:t xml:space="preserve">разработку локальных нормативных актов </w:t>
      </w:r>
      <w:r w:rsidR="00F95592">
        <w:t>Учреждения</w:t>
      </w:r>
      <w:r w:rsidRPr="00E332C1">
        <w:t>, направленных на реализацию мер по предупреждению коррупции (</w:t>
      </w:r>
      <w:proofErr w:type="spellStart"/>
      <w:r w:rsidRPr="00E332C1">
        <w:t>антикоррупционной</w:t>
      </w:r>
      <w:proofErr w:type="spellEnd"/>
      <w:r w:rsidRPr="00E332C1">
        <w:t xml:space="preserve"> политики, кодекса этики и служебного поведения работников и т.д.); </w:t>
      </w:r>
    </w:p>
    <w:p w:rsidR="005F088A" w:rsidRPr="00E332C1" w:rsidRDefault="005F088A" w:rsidP="00F95592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 w:rsidRPr="00E332C1">
        <w:t xml:space="preserve">проведение контрольных мероприятий, направленных на выявление коррупционных правонарушений работниками </w:t>
      </w:r>
      <w:r w:rsidR="00F95592">
        <w:t>Учреждения</w:t>
      </w:r>
      <w:r w:rsidRPr="00E332C1">
        <w:t xml:space="preserve">; </w:t>
      </w:r>
    </w:p>
    <w:p w:rsidR="005F088A" w:rsidRPr="00E332C1" w:rsidRDefault="005F088A" w:rsidP="00F95592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 w:rsidRPr="00E332C1">
        <w:t xml:space="preserve">организация проведения оценки коррупционных рисков; </w:t>
      </w:r>
    </w:p>
    <w:p w:rsidR="005F088A" w:rsidRPr="00E332C1" w:rsidRDefault="005F088A" w:rsidP="00F95592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 w:rsidRPr="00E332C1">
        <w:t xml:space="preserve"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</w:t>
      </w:r>
      <w:r w:rsidR="00F95592">
        <w:t>Учреждения</w:t>
      </w:r>
      <w:r w:rsidRPr="00E332C1">
        <w:t xml:space="preserve"> или иными лицами; </w:t>
      </w:r>
    </w:p>
    <w:p w:rsidR="005F088A" w:rsidRPr="00E332C1" w:rsidRDefault="005F088A" w:rsidP="00F95592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 w:rsidRPr="00E332C1">
        <w:t xml:space="preserve">организация </w:t>
      </w:r>
      <w:r w:rsidR="00F95592" w:rsidRPr="00E332C1">
        <w:t>индивидуального консультирования работников</w:t>
      </w:r>
      <w:r w:rsidR="00F95592">
        <w:t xml:space="preserve"> </w:t>
      </w:r>
      <w:r w:rsidRPr="00E332C1">
        <w:t xml:space="preserve">по вопросам профилактики и противодействия коррупции; </w:t>
      </w:r>
    </w:p>
    <w:p w:rsidR="005F088A" w:rsidRPr="00E332C1" w:rsidRDefault="005F088A" w:rsidP="00F95592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 w:rsidRPr="00E332C1">
        <w:t xml:space="preserve"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 </w:t>
      </w:r>
    </w:p>
    <w:p w:rsidR="005F088A" w:rsidRDefault="005F088A" w:rsidP="00F95592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 w:rsidRPr="00E332C1"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</w:t>
      </w:r>
      <w:r w:rsidR="00F95592">
        <w:t>.</w:t>
      </w:r>
      <w:r w:rsidRPr="00E332C1">
        <w:t xml:space="preserve"> </w:t>
      </w:r>
    </w:p>
    <w:p w:rsidR="00F95592" w:rsidRPr="00E332C1" w:rsidRDefault="00F95592" w:rsidP="00F95592">
      <w:pPr>
        <w:pStyle w:val="a3"/>
        <w:spacing w:before="0" w:beforeAutospacing="0" w:after="0" w:afterAutospacing="0"/>
        <w:ind w:left="720"/>
        <w:jc w:val="both"/>
      </w:pPr>
    </w:p>
    <w:p w:rsidR="005F088A" w:rsidRPr="00F95592" w:rsidRDefault="00C2467F" w:rsidP="00F95592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  <w:lang w:val="en-US"/>
        </w:rPr>
        <w:t>VI</w:t>
      </w:r>
      <w:r w:rsidR="005F088A" w:rsidRPr="00F95592">
        <w:rPr>
          <w:b/>
        </w:rPr>
        <w:t xml:space="preserve">. Определение и закрепление обязанностей работников и </w:t>
      </w:r>
      <w:r w:rsidR="00F95592">
        <w:rPr>
          <w:b/>
        </w:rPr>
        <w:t>Учреждения</w:t>
      </w:r>
      <w:r w:rsidR="005F088A" w:rsidRPr="00F95592">
        <w:rPr>
          <w:b/>
        </w:rPr>
        <w:t>, связанных с предупреждением и противодействием коррупции</w:t>
      </w:r>
    </w:p>
    <w:p w:rsidR="005F088A" w:rsidRPr="00E332C1" w:rsidRDefault="005F088A" w:rsidP="00F95592">
      <w:pPr>
        <w:pStyle w:val="a3"/>
        <w:spacing w:before="0" w:beforeAutospacing="0" w:after="0" w:afterAutospacing="0"/>
        <w:ind w:firstLine="708"/>
        <w:jc w:val="both"/>
      </w:pPr>
      <w:r w:rsidRPr="00E332C1">
        <w:lastRenderedPageBreak/>
        <w:t xml:space="preserve">Обязанности работников </w:t>
      </w:r>
      <w:r w:rsidR="00F95592">
        <w:t>Учреждения</w:t>
      </w:r>
      <w:r w:rsidRPr="00E332C1">
        <w:t xml:space="preserve"> в связи с предупреждением и противодействием коррупции являются общими для всех. Общими обязанностями работников в связи с предупреждением и противодействием коррупции являются следующие: </w:t>
      </w:r>
    </w:p>
    <w:p w:rsidR="005F088A" w:rsidRPr="00E332C1" w:rsidRDefault="005F088A" w:rsidP="00400155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E332C1">
        <w:t xml:space="preserve">воздерживаться от совершения и (или) участия в совершении коррупционных правонарушений в интересах или от имени </w:t>
      </w:r>
      <w:r w:rsidR="00F95592">
        <w:t>Учреждения</w:t>
      </w:r>
      <w:r w:rsidRPr="00E332C1">
        <w:t xml:space="preserve">; </w:t>
      </w:r>
    </w:p>
    <w:p w:rsidR="005F088A" w:rsidRPr="00E332C1" w:rsidRDefault="005F088A" w:rsidP="00400155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E332C1">
        <w:t xml:space="preserve"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</w:t>
      </w:r>
      <w:r w:rsidR="00F95592">
        <w:t>Учреждения</w:t>
      </w:r>
      <w:r w:rsidRPr="00E332C1">
        <w:t xml:space="preserve">; </w:t>
      </w:r>
    </w:p>
    <w:p w:rsidR="005F088A" w:rsidRPr="00E332C1" w:rsidRDefault="005F088A" w:rsidP="00400155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E332C1">
        <w:t xml:space="preserve">незамедлительно информировать </w:t>
      </w:r>
      <w:r w:rsidR="00F95592">
        <w:t>директора</w:t>
      </w:r>
      <w:r w:rsidRPr="00E332C1">
        <w:t xml:space="preserve"> о случаях склонения работника к совершению коррупционных правонарушений; </w:t>
      </w:r>
    </w:p>
    <w:p w:rsidR="005F088A" w:rsidRPr="00E332C1" w:rsidRDefault="005F088A" w:rsidP="00400155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E332C1">
        <w:t xml:space="preserve">незамедлительно информировать </w:t>
      </w:r>
      <w:r w:rsidR="00F95592">
        <w:t>директора</w:t>
      </w:r>
      <w:r w:rsidRPr="00E332C1">
        <w:t xml:space="preserve"> о ставшей известной информации о случаях совершения коррупционных правонарушений другими работниками, контрагентами </w:t>
      </w:r>
      <w:r w:rsidR="00400155">
        <w:t>Учреждения</w:t>
      </w:r>
      <w:r w:rsidRPr="00E332C1">
        <w:t xml:space="preserve"> или иными лицами; </w:t>
      </w:r>
    </w:p>
    <w:p w:rsidR="005F088A" w:rsidRPr="00E332C1" w:rsidRDefault="005F088A" w:rsidP="00400155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E332C1">
        <w:t xml:space="preserve">сообщить </w:t>
      </w:r>
      <w:r w:rsidR="00400155">
        <w:t>директору</w:t>
      </w:r>
      <w:r w:rsidRPr="00E332C1">
        <w:t xml:space="preserve"> или иному ответственному лицу о возможности возникновения либо возникшем у работника конфликте интересов. </w:t>
      </w:r>
    </w:p>
    <w:p w:rsidR="005F088A" w:rsidRPr="00E332C1" w:rsidRDefault="005F088A" w:rsidP="00400155">
      <w:pPr>
        <w:pStyle w:val="a3"/>
        <w:spacing w:before="0" w:beforeAutospacing="0" w:after="0" w:afterAutospacing="0"/>
        <w:ind w:firstLine="360"/>
        <w:jc w:val="both"/>
      </w:pPr>
      <w:r w:rsidRPr="00E332C1">
        <w:t xml:space="preserve">В целях обеспечения эффективного исполнения возложенных на работников обязанностей регламентируются процедуры их соблюдения. </w:t>
      </w:r>
    </w:p>
    <w:p w:rsidR="005F088A" w:rsidRPr="00E332C1" w:rsidRDefault="005F088A" w:rsidP="00E332C1">
      <w:pPr>
        <w:pStyle w:val="a3"/>
        <w:spacing w:before="0" w:beforeAutospacing="0" w:after="0" w:afterAutospacing="0"/>
        <w:jc w:val="both"/>
      </w:pPr>
      <w:r w:rsidRPr="00E332C1">
        <w:t xml:space="preserve">Исходя их положений статьи 57 Трудового кодекса Российской Федерации по соглашению сторон в трудовой договор, заключаемый с работником при приёме его на работу в </w:t>
      </w:r>
      <w:r w:rsidR="00400155">
        <w:t>Учреждение</w:t>
      </w:r>
      <w:r w:rsidRPr="00E332C1">
        <w:t>, могут включаться права и обязанности работника и работодателя, установленные данным локальным нормативным актом - «</w:t>
      </w:r>
      <w:proofErr w:type="spellStart"/>
      <w:r w:rsidRPr="00E332C1">
        <w:t>Антикоррупционная</w:t>
      </w:r>
      <w:proofErr w:type="spellEnd"/>
      <w:r w:rsidRPr="00E332C1">
        <w:t xml:space="preserve"> политика». </w:t>
      </w:r>
    </w:p>
    <w:p w:rsidR="00400155" w:rsidRDefault="005F088A" w:rsidP="00400155">
      <w:pPr>
        <w:pStyle w:val="a3"/>
        <w:spacing w:before="0" w:beforeAutospacing="0" w:after="0" w:afterAutospacing="0"/>
        <w:ind w:firstLine="708"/>
        <w:jc w:val="both"/>
      </w:pPr>
      <w:r w:rsidRPr="00E332C1">
        <w:t>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Трудовым кодексом Российской Федерации, за совершение неправомерных действий, повлекших неисполнение возложенных на него трудовых обязанностей.</w:t>
      </w:r>
    </w:p>
    <w:p w:rsidR="005F088A" w:rsidRPr="00E332C1" w:rsidRDefault="005F088A" w:rsidP="00400155">
      <w:pPr>
        <w:pStyle w:val="a3"/>
        <w:spacing w:before="0" w:beforeAutospacing="0" w:after="0" w:afterAutospacing="0"/>
        <w:ind w:firstLine="708"/>
        <w:jc w:val="both"/>
      </w:pPr>
      <w:r w:rsidRPr="00E332C1">
        <w:t xml:space="preserve"> </w:t>
      </w:r>
    </w:p>
    <w:p w:rsidR="00400155" w:rsidRDefault="00C2467F" w:rsidP="00400155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  <w:lang w:val="en-US"/>
        </w:rPr>
        <w:t>VII</w:t>
      </w:r>
      <w:r w:rsidR="005F088A" w:rsidRPr="00400155">
        <w:rPr>
          <w:b/>
        </w:rPr>
        <w:t xml:space="preserve">. Установление перечня реализуемых медицинской организацией </w:t>
      </w:r>
      <w:proofErr w:type="spellStart"/>
      <w:r w:rsidR="005F088A" w:rsidRPr="00400155">
        <w:rPr>
          <w:b/>
        </w:rPr>
        <w:t>антикоррупционных</w:t>
      </w:r>
      <w:proofErr w:type="spellEnd"/>
      <w:r w:rsidR="005F088A" w:rsidRPr="00400155">
        <w:rPr>
          <w:b/>
        </w:rPr>
        <w:t xml:space="preserve"> мероприятий, стандартов и процедур </w:t>
      </w:r>
    </w:p>
    <w:p w:rsidR="005F088A" w:rsidRDefault="005F088A" w:rsidP="00400155">
      <w:pPr>
        <w:pStyle w:val="a3"/>
        <w:spacing w:before="0" w:beforeAutospacing="0" w:after="0" w:afterAutospacing="0"/>
        <w:jc w:val="center"/>
        <w:rPr>
          <w:b/>
        </w:rPr>
      </w:pPr>
      <w:r w:rsidRPr="00400155">
        <w:rPr>
          <w:b/>
        </w:rPr>
        <w:t>и порядок их выполнения (применения)</w:t>
      </w:r>
    </w:p>
    <w:tbl>
      <w:tblPr>
        <w:tblStyle w:val="a4"/>
        <w:tblW w:w="0" w:type="auto"/>
        <w:tblLook w:val="04A0"/>
      </w:tblPr>
      <w:tblGrid>
        <w:gridCol w:w="941"/>
        <w:gridCol w:w="2325"/>
        <w:gridCol w:w="6305"/>
      </w:tblGrid>
      <w:tr w:rsidR="00400155" w:rsidTr="00141197">
        <w:tc>
          <w:tcPr>
            <w:tcW w:w="941" w:type="dxa"/>
          </w:tcPr>
          <w:p w:rsidR="00400155" w:rsidRPr="007461F6" w:rsidRDefault="00400155" w:rsidP="00400155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7461F6">
              <w:rPr>
                <w:b/>
              </w:rPr>
              <w:t xml:space="preserve">№ </w:t>
            </w:r>
            <w:proofErr w:type="spellStart"/>
            <w:proofErr w:type="gramStart"/>
            <w:r w:rsidRPr="007461F6">
              <w:rPr>
                <w:b/>
              </w:rPr>
              <w:t>п</w:t>
            </w:r>
            <w:proofErr w:type="spellEnd"/>
            <w:proofErr w:type="gramEnd"/>
            <w:r w:rsidRPr="007461F6">
              <w:rPr>
                <w:b/>
              </w:rPr>
              <w:t>/</w:t>
            </w:r>
            <w:proofErr w:type="spellStart"/>
            <w:r w:rsidRPr="007461F6">
              <w:rPr>
                <w:b/>
              </w:rPr>
              <w:t>п</w:t>
            </w:r>
            <w:proofErr w:type="spellEnd"/>
          </w:p>
        </w:tc>
        <w:tc>
          <w:tcPr>
            <w:tcW w:w="2325" w:type="dxa"/>
          </w:tcPr>
          <w:p w:rsidR="00400155" w:rsidRDefault="00400155" w:rsidP="007461F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Направление</w:t>
            </w:r>
          </w:p>
        </w:tc>
        <w:tc>
          <w:tcPr>
            <w:tcW w:w="6305" w:type="dxa"/>
          </w:tcPr>
          <w:p w:rsidR="00400155" w:rsidRDefault="00400155" w:rsidP="00400155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</w:tr>
      <w:tr w:rsidR="00400155" w:rsidTr="00141197">
        <w:tc>
          <w:tcPr>
            <w:tcW w:w="941" w:type="dxa"/>
          </w:tcPr>
          <w:p w:rsidR="00400155" w:rsidRPr="007461F6" w:rsidRDefault="00400155" w:rsidP="00400155">
            <w:pPr>
              <w:pStyle w:val="a3"/>
              <w:spacing w:before="0" w:beforeAutospacing="0" w:after="0" w:afterAutospacing="0"/>
              <w:jc w:val="center"/>
            </w:pPr>
            <w:r w:rsidRPr="007461F6">
              <w:t>1</w:t>
            </w:r>
          </w:p>
        </w:tc>
        <w:tc>
          <w:tcPr>
            <w:tcW w:w="2325" w:type="dxa"/>
          </w:tcPr>
          <w:p w:rsidR="00400155" w:rsidRDefault="00400155" w:rsidP="007461F6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E332C1">
              <w:t>Нормативное   обеспечение</w:t>
            </w:r>
          </w:p>
        </w:tc>
        <w:tc>
          <w:tcPr>
            <w:tcW w:w="6305" w:type="dxa"/>
          </w:tcPr>
          <w:p w:rsidR="00400155" w:rsidRDefault="007461F6" w:rsidP="00400155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>
              <w:t>З</w:t>
            </w:r>
            <w:r w:rsidR="00400155" w:rsidRPr="00E332C1">
              <w:t>акрепление стандартов поведения</w:t>
            </w:r>
            <w:r w:rsidR="00400155">
              <w:t>,</w:t>
            </w:r>
            <w:r w:rsidR="00400155" w:rsidRPr="00E332C1">
              <w:t>  разработка и принятие кодекса этики и служебного поведения работников</w:t>
            </w:r>
            <w:r w:rsidR="00400155">
              <w:t>,</w:t>
            </w:r>
            <w:r w:rsidR="00400155" w:rsidRPr="00E332C1">
              <w:t xml:space="preserve">  разработка и принятие правил, регламентирующих вопросы обмена деловыми подарками и знаками делового гостеприимства </w:t>
            </w:r>
          </w:p>
        </w:tc>
      </w:tr>
      <w:tr w:rsidR="00400155" w:rsidTr="00141197">
        <w:tc>
          <w:tcPr>
            <w:tcW w:w="941" w:type="dxa"/>
          </w:tcPr>
          <w:p w:rsidR="00400155" w:rsidRPr="007461F6" w:rsidRDefault="00400155" w:rsidP="00400155">
            <w:pPr>
              <w:pStyle w:val="a3"/>
              <w:spacing w:before="0" w:beforeAutospacing="0" w:after="0" w:afterAutospacing="0"/>
              <w:jc w:val="center"/>
            </w:pPr>
            <w:r w:rsidRPr="007461F6">
              <w:t>2</w:t>
            </w:r>
          </w:p>
        </w:tc>
        <w:tc>
          <w:tcPr>
            <w:tcW w:w="2325" w:type="dxa"/>
          </w:tcPr>
          <w:p w:rsidR="00400155" w:rsidRDefault="00400155" w:rsidP="007461F6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E332C1">
              <w:t xml:space="preserve">Разработка и введение специальных </w:t>
            </w:r>
            <w:proofErr w:type="spellStart"/>
            <w:r w:rsidRPr="00E332C1">
              <w:t>антикоррупционных</w:t>
            </w:r>
            <w:proofErr w:type="spellEnd"/>
            <w:r w:rsidRPr="00E332C1">
              <w:t xml:space="preserve"> процедур</w:t>
            </w:r>
          </w:p>
        </w:tc>
        <w:tc>
          <w:tcPr>
            <w:tcW w:w="6305" w:type="dxa"/>
          </w:tcPr>
          <w:p w:rsidR="00400155" w:rsidRDefault="007461F6" w:rsidP="007461F6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proofErr w:type="gramStart"/>
            <w:r>
              <w:t>В</w:t>
            </w:r>
            <w:r w:rsidRPr="00E332C1">
              <w:t>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определение доступных каналов передачи обозначенной информации (механизмов «обратной связи», телефона доверия и т. п.)</w:t>
            </w:r>
            <w:r>
              <w:t>,</w:t>
            </w:r>
            <w:r w:rsidRPr="00E332C1">
              <w:t xml:space="preserve"> 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</w:t>
            </w:r>
            <w:r>
              <w:t>Учреждения</w:t>
            </w:r>
            <w:r w:rsidRPr="00E332C1">
              <w:t xml:space="preserve"> или иными лицами и порядка рассмотрения таких сообщений, включая</w:t>
            </w:r>
            <w:proofErr w:type="gramEnd"/>
            <w:r w:rsidRPr="00E332C1">
              <w:t xml:space="preserve"> </w:t>
            </w:r>
            <w:proofErr w:type="gramStart"/>
            <w:r w:rsidRPr="00E332C1">
              <w:t>определение доступных каналов передачи обозначенной информации (механизмов «обратной связи», телефона доверия и т. п.)</w:t>
            </w:r>
            <w:r>
              <w:t>,</w:t>
            </w:r>
            <w:r w:rsidRPr="00E332C1">
              <w:t xml:space="preserve"> </w:t>
            </w:r>
            <w:r w:rsidRPr="00E332C1">
              <w:lastRenderedPageBreak/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 введение процедур защиты работников, сообщивших о коррупционных правонарушениях   в   деятельности организации, от формальных и неформальных санкций проведение периодической оценки коррупционных рисков в целях выявления сфер деятельности организации, наиболее подверженных таким рискам</w:t>
            </w:r>
            <w:proofErr w:type="gramEnd"/>
            <w:r w:rsidRPr="00E332C1">
              <w:t xml:space="preserve">, и разработки соответствующих </w:t>
            </w:r>
            <w:proofErr w:type="spellStart"/>
            <w:r w:rsidRPr="00E332C1">
              <w:t>антикоррупционных</w:t>
            </w:r>
            <w:proofErr w:type="spellEnd"/>
            <w:r w:rsidRPr="00E332C1">
              <w:t xml:space="preserve"> мер </w:t>
            </w:r>
          </w:p>
        </w:tc>
      </w:tr>
      <w:tr w:rsidR="00400155" w:rsidTr="00141197">
        <w:tc>
          <w:tcPr>
            <w:tcW w:w="941" w:type="dxa"/>
          </w:tcPr>
          <w:p w:rsidR="00400155" w:rsidRPr="007461F6" w:rsidRDefault="007461F6" w:rsidP="00400155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3</w:t>
            </w:r>
          </w:p>
        </w:tc>
        <w:tc>
          <w:tcPr>
            <w:tcW w:w="2325" w:type="dxa"/>
          </w:tcPr>
          <w:p w:rsidR="00400155" w:rsidRDefault="00E14D1F" w:rsidP="007461F6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>
              <w:t>И</w:t>
            </w:r>
            <w:r w:rsidR="007461F6" w:rsidRPr="00E332C1">
              <w:t>нформирование работников</w:t>
            </w:r>
          </w:p>
        </w:tc>
        <w:tc>
          <w:tcPr>
            <w:tcW w:w="6305" w:type="dxa"/>
          </w:tcPr>
          <w:p w:rsidR="007461F6" w:rsidRPr="00E332C1" w:rsidRDefault="007461F6" w:rsidP="007461F6">
            <w:pPr>
              <w:pStyle w:val="a3"/>
              <w:spacing w:before="0" w:beforeAutospacing="0" w:after="0" w:afterAutospacing="0"/>
              <w:jc w:val="both"/>
            </w:pPr>
            <w:r>
              <w:t>О</w:t>
            </w:r>
            <w:r w:rsidRPr="00E332C1">
              <w:t xml:space="preserve">знакомление работников с нормативными документами, регламентирующими вопросы предупреждения и противодействия коррупции в </w:t>
            </w:r>
            <w:r>
              <w:t>Учреждении</w:t>
            </w:r>
            <w:r w:rsidRPr="00E332C1">
              <w:t xml:space="preserve"> </w:t>
            </w:r>
          </w:p>
          <w:p w:rsidR="00400155" w:rsidRDefault="00400155" w:rsidP="00400155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400155" w:rsidTr="00141197">
        <w:tc>
          <w:tcPr>
            <w:tcW w:w="941" w:type="dxa"/>
          </w:tcPr>
          <w:p w:rsidR="00400155" w:rsidRPr="007461F6" w:rsidRDefault="007461F6" w:rsidP="00400155">
            <w:pPr>
              <w:pStyle w:val="a3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2325" w:type="dxa"/>
          </w:tcPr>
          <w:p w:rsidR="00400155" w:rsidRDefault="007461F6" w:rsidP="007461F6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E332C1">
              <w:t xml:space="preserve">Обеспечение соответствия системы внутреннего контроля </w:t>
            </w:r>
          </w:p>
        </w:tc>
        <w:tc>
          <w:tcPr>
            <w:tcW w:w="6305" w:type="dxa"/>
          </w:tcPr>
          <w:p w:rsidR="007461F6" w:rsidRPr="00E332C1" w:rsidRDefault="007461F6" w:rsidP="007461F6">
            <w:pPr>
              <w:pStyle w:val="a3"/>
              <w:spacing w:before="0" w:beforeAutospacing="0" w:after="0" w:afterAutospacing="0"/>
              <w:jc w:val="both"/>
            </w:pPr>
            <w:r>
              <w:t>О</w:t>
            </w:r>
            <w:r w:rsidRPr="00E332C1">
              <w:t xml:space="preserve">существление регулярного контроля соблюдения внутренних процедур требованиям </w:t>
            </w:r>
            <w:proofErr w:type="spellStart"/>
            <w:r w:rsidRPr="00E332C1">
              <w:t>антикоррупционной</w:t>
            </w:r>
            <w:proofErr w:type="spellEnd"/>
            <w:r w:rsidRPr="00E332C1">
              <w:t xml:space="preserve"> политики </w:t>
            </w:r>
            <w:r>
              <w:t xml:space="preserve">Учреждения, </w:t>
            </w:r>
            <w:r w:rsidRPr="00E332C1"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  <w:r>
              <w:t xml:space="preserve">, </w:t>
            </w:r>
            <w:r w:rsidRPr="00E332C1">
              <w:t xml:space="preserve"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 </w:t>
            </w:r>
          </w:p>
          <w:p w:rsidR="00400155" w:rsidRDefault="00400155" w:rsidP="00400155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400155" w:rsidTr="00141197">
        <w:tc>
          <w:tcPr>
            <w:tcW w:w="941" w:type="dxa"/>
          </w:tcPr>
          <w:p w:rsidR="00400155" w:rsidRPr="007461F6" w:rsidRDefault="007461F6" w:rsidP="00400155">
            <w:pPr>
              <w:pStyle w:val="a3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2325" w:type="dxa"/>
          </w:tcPr>
          <w:p w:rsidR="00400155" w:rsidRDefault="007461F6" w:rsidP="007461F6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E332C1">
              <w:t xml:space="preserve">Оценка результатов проводимой </w:t>
            </w:r>
            <w:proofErr w:type="spellStart"/>
            <w:r w:rsidRPr="00E332C1">
              <w:t>антикоррупционной</w:t>
            </w:r>
            <w:proofErr w:type="spellEnd"/>
            <w:r w:rsidRPr="00E332C1">
              <w:t xml:space="preserve"> работы</w:t>
            </w:r>
          </w:p>
        </w:tc>
        <w:tc>
          <w:tcPr>
            <w:tcW w:w="6305" w:type="dxa"/>
          </w:tcPr>
          <w:p w:rsidR="00141197" w:rsidRPr="00E332C1" w:rsidRDefault="007461F6" w:rsidP="00141197">
            <w:pPr>
              <w:pStyle w:val="a3"/>
              <w:spacing w:before="0" w:beforeAutospacing="0" w:after="0" w:afterAutospacing="0"/>
              <w:jc w:val="both"/>
            </w:pPr>
            <w:r>
              <w:t xml:space="preserve">Публикация на сайте Учреждения </w:t>
            </w:r>
            <w:r w:rsidRPr="00E332C1">
              <w:t>отчетных материалов</w:t>
            </w:r>
            <w:r w:rsidR="00141197">
              <w:t xml:space="preserve"> </w:t>
            </w:r>
            <w:r w:rsidR="00141197" w:rsidRPr="00E332C1">
              <w:t xml:space="preserve">о проводимой работе и достигнутых результатах в сфере противодействия коррупции </w:t>
            </w:r>
          </w:p>
          <w:p w:rsidR="00400155" w:rsidRDefault="00400155" w:rsidP="00141197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</w:p>
        </w:tc>
      </w:tr>
    </w:tbl>
    <w:p w:rsidR="00400155" w:rsidRPr="00400155" w:rsidRDefault="00400155" w:rsidP="00400155">
      <w:pPr>
        <w:pStyle w:val="a3"/>
        <w:spacing w:before="0" w:beforeAutospacing="0" w:after="0" w:afterAutospacing="0"/>
        <w:jc w:val="center"/>
        <w:rPr>
          <w:b/>
        </w:rPr>
      </w:pPr>
    </w:p>
    <w:p w:rsidR="005F088A" w:rsidRPr="00141197" w:rsidRDefault="00C2467F" w:rsidP="00141197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  <w:lang w:val="en-US"/>
        </w:rPr>
        <w:t>VIII</w:t>
      </w:r>
      <w:r w:rsidRPr="00C2467F">
        <w:rPr>
          <w:b/>
        </w:rPr>
        <w:t>.</w:t>
      </w:r>
      <w:r w:rsidR="005F088A" w:rsidRPr="00141197">
        <w:rPr>
          <w:b/>
        </w:rPr>
        <w:t xml:space="preserve"> Оценка коррупционных рисков</w:t>
      </w:r>
    </w:p>
    <w:p w:rsidR="005F088A" w:rsidRPr="00E332C1" w:rsidRDefault="005F088A" w:rsidP="00141197">
      <w:pPr>
        <w:pStyle w:val="a3"/>
        <w:spacing w:before="0" w:beforeAutospacing="0" w:after="0" w:afterAutospacing="0"/>
        <w:ind w:firstLine="708"/>
        <w:jc w:val="both"/>
      </w:pPr>
      <w:r w:rsidRPr="00E332C1">
        <w:t xml:space="preserve">Целью оценки коррупционных рисков является определение конкретных процессов и видов деятельности </w:t>
      </w:r>
      <w:r w:rsidR="00141197">
        <w:t>Учреждения</w:t>
      </w:r>
      <w:r w:rsidRPr="00E332C1">
        <w:t xml:space="preserve">, при реализации которых наиболее высока вероятность совершения работниками </w:t>
      </w:r>
      <w:r w:rsidR="00141197">
        <w:t>Учреждения</w:t>
      </w:r>
      <w:r w:rsidRPr="00E332C1">
        <w:t xml:space="preserve"> коррупционных </w:t>
      </w:r>
      <w:proofErr w:type="gramStart"/>
      <w:r w:rsidRPr="00E332C1">
        <w:t>правонарушений</w:t>
      </w:r>
      <w:proofErr w:type="gramEnd"/>
      <w:r w:rsidRPr="00E332C1">
        <w:t xml:space="preserve"> как в целях получения личной выгоды, так и в целях получения выгоды </w:t>
      </w:r>
      <w:r w:rsidR="00141197">
        <w:t>Учреждением</w:t>
      </w:r>
      <w:r w:rsidRPr="00E332C1">
        <w:t xml:space="preserve">. </w:t>
      </w:r>
    </w:p>
    <w:p w:rsidR="005F088A" w:rsidRPr="00E332C1" w:rsidRDefault="005F088A" w:rsidP="00141197">
      <w:pPr>
        <w:pStyle w:val="a3"/>
        <w:spacing w:before="0" w:beforeAutospacing="0" w:after="0" w:afterAutospacing="0"/>
        <w:ind w:firstLine="708"/>
        <w:jc w:val="both"/>
      </w:pPr>
      <w:r w:rsidRPr="00E332C1">
        <w:t xml:space="preserve">Порядок проведения оценки коррупционных рисков: </w:t>
      </w:r>
    </w:p>
    <w:p w:rsidR="005F088A" w:rsidRPr="00E332C1" w:rsidRDefault="005F088A" w:rsidP="00E14D1F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E332C1">
        <w:t xml:space="preserve">выделить «критические точки» - определить элементы, при реализации которых наиболее вероятно возникновение коррупционных правонарушений; </w:t>
      </w:r>
    </w:p>
    <w:p w:rsidR="00E14D1F" w:rsidRDefault="005F088A" w:rsidP="00E14D1F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E332C1">
        <w:t xml:space="preserve">должности в </w:t>
      </w:r>
      <w:r w:rsidR="00E14D1F">
        <w:t>Учреждении</w:t>
      </w:r>
      <w:r w:rsidRPr="00E332C1">
        <w:t>, которые являются «ключевыми» для совершения коррупционного правонарушения</w:t>
      </w:r>
      <w:r w:rsidR="00E14D1F">
        <w:t>;</w:t>
      </w:r>
    </w:p>
    <w:p w:rsidR="005F088A" w:rsidRPr="00E332C1" w:rsidRDefault="005F088A" w:rsidP="00E14D1F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E332C1">
        <w:t xml:space="preserve">вероятные формы осуществления коррупционных платежей; </w:t>
      </w:r>
    </w:p>
    <w:p w:rsidR="005F088A" w:rsidRDefault="005F088A" w:rsidP="00E14D1F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E332C1">
        <w:t xml:space="preserve">разработать комплекс мер по устранению или минимизации коррупционных рисков. </w:t>
      </w:r>
    </w:p>
    <w:p w:rsidR="00E14D1F" w:rsidRPr="00E332C1" w:rsidRDefault="00E14D1F" w:rsidP="00E14D1F">
      <w:pPr>
        <w:pStyle w:val="a3"/>
        <w:spacing w:before="0" w:beforeAutospacing="0" w:after="0" w:afterAutospacing="0"/>
        <w:ind w:left="720"/>
        <w:jc w:val="both"/>
      </w:pPr>
    </w:p>
    <w:p w:rsidR="005F088A" w:rsidRPr="00E14D1F" w:rsidRDefault="00C2467F" w:rsidP="00E14D1F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  <w:lang w:val="en-US"/>
        </w:rPr>
        <w:t>IX</w:t>
      </w:r>
      <w:r w:rsidR="005F088A" w:rsidRPr="00E14D1F">
        <w:rPr>
          <w:b/>
        </w:rPr>
        <w:t>. Конфликт интересов</w:t>
      </w:r>
    </w:p>
    <w:p w:rsidR="005F088A" w:rsidRPr="00E332C1" w:rsidRDefault="005F088A" w:rsidP="00E14D1F">
      <w:pPr>
        <w:pStyle w:val="a3"/>
        <w:spacing w:before="0" w:beforeAutospacing="0" w:after="0" w:afterAutospacing="0"/>
        <w:ind w:firstLine="708"/>
        <w:jc w:val="both"/>
      </w:pPr>
      <w:r w:rsidRPr="00E332C1">
        <w:t xml:space="preserve">Работники в целях раскрытия и урегулирования конфликта интересов обязаны: </w:t>
      </w:r>
    </w:p>
    <w:p w:rsidR="005F088A" w:rsidRPr="00E332C1" w:rsidRDefault="005F088A" w:rsidP="00E14D1F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 w:rsidRPr="00E332C1">
        <w:t xml:space="preserve">при принятии решений по деловым вопросам и выполнении своих трудовых обязанностей руководствоваться интересами </w:t>
      </w:r>
      <w:r w:rsidR="00E14D1F">
        <w:t>Учреждени</w:t>
      </w:r>
      <w:proofErr w:type="gramStart"/>
      <w:r w:rsidR="00E14D1F">
        <w:t>я</w:t>
      </w:r>
      <w:r w:rsidRPr="00E332C1">
        <w:t>-</w:t>
      </w:r>
      <w:proofErr w:type="gramEnd"/>
      <w:r w:rsidRPr="00E332C1">
        <w:t xml:space="preserve"> без учета своих личных интересов, интересов своих родственников и друзей; </w:t>
      </w:r>
    </w:p>
    <w:p w:rsidR="005F088A" w:rsidRPr="00E332C1" w:rsidRDefault="005F088A" w:rsidP="00E14D1F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 w:rsidRPr="00E332C1">
        <w:lastRenderedPageBreak/>
        <w:t xml:space="preserve">избегать (по возможности) ситуаций и обстоятельств, которые могут привести к конфликту интересов; </w:t>
      </w:r>
    </w:p>
    <w:p w:rsidR="005F088A" w:rsidRPr="00E332C1" w:rsidRDefault="005F088A" w:rsidP="00E14D1F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 w:rsidRPr="00E332C1">
        <w:t xml:space="preserve">раскрывать возникший (реальный) или потенциальный конфликт интересов; </w:t>
      </w:r>
    </w:p>
    <w:p w:rsidR="005F088A" w:rsidRPr="00E332C1" w:rsidRDefault="005F088A" w:rsidP="00E14D1F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 w:rsidRPr="00E332C1">
        <w:t xml:space="preserve">содействовать урегулированию возникшего конфликта интересов. </w:t>
      </w:r>
    </w:p>
    <w:p w:rsidR="005F088A" w:rsidRPr="00E332C1" w:rsidRDefault="00E14D1F" w:rsidP="00E14D1F">
      <w:pPr>
        <w:pStyle w:val="a3"/>
        <w:spacing w:before="0" w:beforeAutospacing="0" w:after="0" w:afterAutospacing="0"/>
        <w:ind w:firstLine="360"/>
        <w:jc w:val="both"/>
      </w:pPr>
      <w:r>
        <w:t>Учреждение</w:t>
      </w:r>
      <w:r w:rsidR="005F088A" w:rsidRPr="00E332C1">
        <w:t xml:space="preserve"> берёт на себя обязательство конфиденциального рассмотрения представленных сведений и урегулирования конфликта интересов. </w:t>
      </w:r>
    </w:p>
    <w:p w:rsidR="00E14D1F" w:rsidRDefault="005F088A" w:rsidP="00E14D1F">
      <w:pPr>
        <w:pStyle w:val="a3"/>
        <w:spacing w:before="0" w:beforeAutospacing="0" w:after="0" w:afterAutospacing="0"/>
        <w:ind w:firstLine="360"/>
        <w:jc w:val="both"/>
      </w:pPr>
      <w:r w:rsidRPr="00E332C1">
        <w:t xml:space="preserve">Поступившая информация подлежит тщательной проверке уполномоченным на это должностным лицом с целью оценки серьезности возникающих для </w:t>
      </w:r>
      <w:r w:rsidR="00E14D1F">
        <w:t>Учреждения</w:t>
      </w:r>
      <w:r w:rsidRPr="00E332C1">
        <w:t xml:space="preserve"> рисков и выбора наиболее подходящей формы урегулирования конфликта интересов. </w:t>
      </w:r>
    </w:p>
    <w:p w:rsidR="005F088A" w:rsidRPr="00E332C1" w:rsidRDefault="005F088A" w:rsidP="00E14D1F">
      <w:pPr>
        <w:pStyle w:val="a3"/>
        <w:spacing w:before="0" w:beforeAutospacing="0" w:after="0" w:afterAutospacing="0"/>
        <w:ind w:firstLine="360"/>
        <w:jc w:val="both"/>
      </w:pPr>
      <w:r w:rsidRPr="00E332C1">
        <w:t xml:space="preserve">Способы разрешения конфликта интересов: </w:t>
      </w:r>
    </w:p>
    <w:p w:rsidR="005F088A" w:rsidRPr="00E332C1" w:rsidRDefault="005F088A" w:rsidP="00E14D1F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E332C1">
        <w:t xml:space="preserve">ограничение доступа работника к конкретной информации, которая может затрагивать личные интересы работника; </w:t>
      </w:r>
    </w:p>
    <w:p w:rsidR="005F088A" w:rsidRPr="00E332C1" w:rsidRDefault="005F088A" w:rsidP="00E14D1F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E332C1">
        <w:t xml:space="preserve">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5F088A" w:rsidRPr="00E332C1" w:rsidRDefault="005F088A" w:rsidP="00E14D1F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E332C1">
        <w:t xml:space="preserve">пересмотр и изменение функциональных обязанностей работника; </w:t>
      </w:r>
    </w:p>
    <w:p w:rsidR="005F088A" w:rsidRPr="00E332C1" w:rsidRDefault="005F088A" w:rsidP="00E14D1F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E332C1">
        <w:t xml:space="preserve">временное отстранение работника от должности, если его личные интересы входят в противоречие с функциональными обязанностями; </w:t>
      </w:r>
    </w:p>
    <w:p w:rsidR="005F088A" w:rsidRPr="00E332C1" w:rsidRDefault="005F088A" w:rsidP="00E14D1F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E332C1">
        <w:t xml:space="preserve">перевод работника на должность, предусматривающую выполнение функциональных обязанностей, не связанных с конфликтом интересов; </w:t>
      </w:r>
    </w:p>
    <w:p w:rsidR="005F088A" w:rsidRPr="00E332C1" w:rsidRDefault="005F088A" w:rsidP="00E14D1F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E332C1">
        <w:t xml:space="preserve">передача работником принадлежащего ему имущества, являющегося основой возникновения конфликта интересов, в доверительное управление; </w:t>
      </w:r>
    </w:p>
    <w:p w:rsidR="005F088A" w:rsidRPr="00E332C1" w:rsidRDefault="005F088A" w:rsidP="00E14D1F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E332C1">
        <w:t xml:space="preserve">отказ работника от своего личного интереса, порождающего конфликт с интересами </w:t>
      </w:r>
      <w:r w:rsidR="00E14D1F">
        <w:t>Учреждения</w:t>
      </w:r>
      <w:r w:rsidRPr="00E332C1">
        <w:t xml:space="preserve">; </w:t>
      </w:r>
    </w:p>
    <w:p w:rsidR="005F088A" w:rsidRPr="00E332C1" w:rsidRDefault="005F088A" w:rsidP="00E14D1F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E332C1">
        <w:t xml:space="preserve">увольнение работника из </w:t>
      </w:r>
      <w:r w:rsidR="00E14D1F">
        <w:t>Учреждения</w:t>
      </w:r>
      <w:r w:rsidRPr="00E332C1">
        <w:t xml:space="preserve"> по инициативе работника; </w:t>
      </w:r>
    </w:p>
    <w:p w:rsidR="005F088A" w:rsidRPr="00E332C1" w:rsidRDefault="005F088A" w:rsidP="00E14D1F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E332C1">
        <w:t xml:space="preserve"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5F088A" w:rsidRPr="00E332C1" w:rsidRDefault="005F088A" w:rsidP="00E14D1F">
      <w:pPr>
        <w:pStyle w:val="a3"/>
        <w:spacing w:before="0" w:beforeAutospacing="0" w:after="0" w:afterAutospacing="0"/>
        <w:ind w:firstLine="360"/>
        <w:jc w:val="both"/>
      </w:pPr>
      <w:r w:rsidRPr="00E332C1">
        <w:t xml:space="preserve">Приведенный перечень способов разрешения конфликта интересов не является исчерпывающим. В каждом конкретном случае по договоренности </w:t>
      </w:r>
      <w:r w:rsidR="00E14D1F">
        <w:t xml:space="preserve">между Учреждением </w:t>
      </w:r>
      <w:r w:rsidRPr="00E332C1">
        <w:t>и работник</w:t>
      </w:r>
      <w:r w:rsidR="00E14D1F">
        <w:t>ом</w:t>
      </w:r>
      <w:r w:rsidRPr="00E332C1">
        <w:t xml:space="preserve">, раскрывшего сведения о конфликте интересов, могут быть найдены иные формы его урегулирования. </w:t>
      </w:r>
    </w:p>
    <w:p w:rsidR="005F088A" w:rsidRDefault="005F088A" w:rsidP="00E14D1F">
      <w:pPr>
        <w:pStyle w:val="a3"/>
        <w:spacing w:before="0" w:beforeAutospacing="0" w:after="0" w:afterAutospacing="0"/>
        <w:ind w:firstLine="360"/>
        <w:jc w:val="both"/>
      </w:pPr>
      <w:r w:rsidRPr="00E332C1">
        <w:t xml:space="preserve">Ответственными за прием сведений о возникающих (имеющихся) конфликтах интересов являются непосредственный начальник работника, сотрудник кадровой службы, </w:t>
      </w:r>
      <w:r w:rsidR="00E14D1F">
        <w:t>директор</w:t>
      </w:r>
      <w:r w:rsidRPr="00E332C1">
        <w:t>. Рассмотрение полученной информации проводится коллегиально</w:t>
      </w:r>
      <w:r w:rsidR="00E14D1F">
        <w:t>.</w:t>
      </w:r>
      <w:r w:rsidRPr="00E332C1">
        <w:t xml:space="preserve"> </w:t>
      </w:r>
    </w:p>
    <w:p w:rsidR="00E14D1F" w:rsidRPr="00E332C1" w:rsidRDefault="00E14D1F" w:rsidP="00E14D1F">
      <w:pPr>
        <w:pStyle w:val="a3"/>
        <w:spacing w:before="0" w:beforeAutospacing="0" w:after="0" w:afterAutospacing="0"/>
        <w:ind w:firstLine="360"/>
        <w:jc w:val="both"/>
      </w:pPr>
    </w:p>
    <w:p w:rsidR="00DF7588" w:rsidRDefault="00C2467F" w:rsidP="00E14D1F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  <w:lang w:val="en-US"/>
        </w:rPr>
        <w:t>X</w:t>
      </w:r>
      <w:r w:rsidR="00E14D1F">
        <w:rPr>
          <w:b/>
        </w:rPr>
        <w:t>.</w:t>
      </w:r>
      <w:proofErr w:type="gramStart"/>
      <w:r w:rsidR="00E14D1F">
        <w:rPr>
          <w:b/>
        </w:rPr>
        <w:t>  Обучение</w:t>
      </w:r>
      <w:proofErr w:type="gramEnd"/>
      <w:r w:rsidR="00E14D1F">
        <w:rPr>
          <w:b/>
        </w:rPr>
        <w:t xml:space="preserve"> (ознакомление)</w:t>
      </w:r>
      <w:r w:rsidR="005F088A" w:rsidRPr="00E14D1F">
        <w:rPr>
          <w:b/>
        </w:rPr>
        <w:t xml:space="preserve"> работников по вопросам </w:t>
      </w:r>
    </w:p>
    <w:p w:rsidR="005F088A" w:rsidRPr="00E14D1F" w:rsidRDefault="005F088A" w:rsidP="00E14D1F">
      <w:pPr>
        <w:pStyle w:val="a3"/>
        <w:spacing w:before="0" w:beforeAutospacing="0" w:after="0" w:afterAutospacing="0"/>
        <w:jc w:val="center"/>
        <w:rPr>
          <w:b/>
        </w:rPr>
      </w:pPr>
      <w:r w:rsidRPr="00E14D1F">
        <w:rPr>
          <w:b/>
        </w:rPr>
        <w:t>профилактики и противодействия коррупции</w:t>
      </w:r>
    </w:p>
    <w:p w:rsidR="005F088A" w:rsidRPr="00E332C1" w:rsidRDefault="005F088A" w:rsidP="00DF7588">
      <w:pPr>
        <w:pStyle w:val="a3"/>
        <w:spacing w:before="0" w:beforeAutospacing="0" w:after="0" w:afterAutospacing="0"/>
        <w:ind w:left="708"/>
        <w:jc w:val="both"/>
      </w:pPr>
      <w:r w:rsidRPr="00E332C1">
        <w:t xml:space="preserve">Цели и задачи обучения </w:t>
      </w:r>
      <w:r w:rsidR="00DF7588">
        <w:t xml:space="preserve">(ознакомления) </w:t>
      </w:r>
      <w:r w:rsidRPr="00E332C1">
        <w:t xml:space="preserve">определяют тематику и форму занятий. Обучение </w:t>
      </w:r>
      <w:r w:rsidR="00DF7588">
        <w:t xml:space="preserve">(ознакомление) </w:t>
      </w:r>
      <w:r w:rsidRPr="00E332C1">
        <w:t xml:space="preserve">проводится по следующей тематике: </w:t>
      </w:r>
    </w:p>
    <w:p w:rsidR="005F088A" w:rsidRPr="00E332C1" w:rsidRDefault="005F088A" w:rsidP="00DF7588">
      <w:pPr>
        <w:pStyle w:val="a3"/>
        <w:numPr>
          <w:ilvl w:val="0"/>
          <w:numId w:val="8"/>
        </w:numPr>
        <w:spacing w:before="0" w:beforeAutospacing="0" w:after="0" w:afterAutospacing="0"/>
        <w:jc w:val="both"/>
      </w:pPr>
      <w:r w:rsidRPr="00E332C1">
        <w:t xml:space="preserve">коррупция в государственном и частном секторах экономики (теоретическая); </w:t>
      </w:r>
    </w:p>
    <w:p w:rsidR="005F088A" w:rsidRPr="00E332C1" w:rsidRDefault="005F088A" w:rsidP="00DF7588">
      <w:pPr>
        <w:pStyle w:val="a3"/>
        <w:numPr>
          <w:ilvl w:val="0"/>
          <w:numId w:val="8"/>
        </w:numPr>
        <w:spacing w:before="0" w:beforeAutospacing="0" w:after="0" w:afterAutospacing="0"/>
        <w:jc w:val="both"/>
      </w:pPr>
      <w:r w:rsidRPr="00E332C1">
        <w:t xml:space="preserve">юридическая ответственность за совершение коррупционных правонарушений; </w:t>
      </w:r>
    </w:p>
    <w:p w:rsidR="005F088A" w:rsidRPr="00E332C1" w:rsidRDefault="005F088A" w:rsidP="00DF7588">
      <w:pPr>
        <w:pStyle w:val="a3"/>
        <w:numPr>
          <w:ilvl w:val="0"/>
          <w:numId w:val="8"/>
        </w:numPr>
        <w:spacing w:before="0" w:beforeAutospacing="0" w:after="0" w:afterAutospacing="0"/>
        <w:jc w:val="both"/>
      </w:pPr>
      <w:r w:rsidRPr="00E332C1">
        <w:t xml:space="preserve">ознакомление с требованиями законодательства и внутренними документами </w:t>
      </w:r>
      <w:r w:rsidR="00DF7588">
        <w:t>Учреждения</w:t>
      </w:r>
      <w:r w:rsidRPr="00E332C1">
        <w:t xml:space="preserve"> по вопросам противодействия коррупции и порядком их применения в деятельности </w:t>
      </w:r>
      <w:r w:rsidR="00DF7588">
        <w:t>Учреждения</w:t>
      </w:r>
      <w:r w:rsidRPr="00E332C1">
        <w:t xml:space="preserve"> (</w:t>
      </w:r>
      <w:proofErr w:type="gramStart"/>
      <w:r w:rsidRPr="00E332C1">
        <w:t>прикладная</w:t>
      </w:r>
      <w:proofErr w:type="gramEnd"/>
      <w:r w:rsidRPr="00E332C1">
        <w:t xml:space="preserve">); </w:t>
      </w:r>
    </w:p>
    <w:p w:rsidR="005F088A" w:rsidRPr="00E332C1" w:rsidRDefault="005F088A" w:rsidP="00DF7588">
      <w:pPr>
        <w:pStyle w:val="a3"/>
        <w:numPr>
          <w:ilvl w:val="0"/>
          <w:numId w:val="8"/>
        </w:numPr>
        <w:spacing w:before="0" w:beforeAutospacing="0" w:after="0" w:afterAutospacing="0"/>
        <w:jc w:val="both"/>
      </w:pPr>
      <w:r w:rsidRPr="00E332C1">
        <w:t>выявление и разрешение конфликта интересов при выполнении трудовых обязанностей (</w:t>
      </w:r>
      <w:proofErr w:type="gramStart"/>
      <w:r w:rsidRPr="00E332C1">
        <w:t>прикладная</w:t>
      </w:r>
      <w:proofErr w:type="gramEnd"/>
      <w:r w:rsidRPr="00E332C1">
        <w:t xml:space="preserve">); </w:t>
      </w:r>
    </w:p>
    <w:p w:rsidR="005F088A" w:rsidRPr="00E332C1" w:rsidRDefault="005F088A" w:rsidP="00DF7588">
      <w:pPr>
        <w:pStyle w:val="a3"/>
        <w:numPr>
          <w:ilvl w:val="0"/>
          <w:numId w:val="8"/>
        </w:numPr>
        <w:spacing w:before="0" w:beforeAutospacing="0" w:after="0" w:afterAutospacing="0"/>
        <w:jc w:val="both"/>
      </w:pPr>
      <w:r w:rsidRPr="00E332C1">
        <w:t xml:space="preserve"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 </w:t>
      </w:r>
    </w:p>
    <w:p w:rsidR="005F088A" w:rsidRPr="00E332C1" w:rsidRDefault="005F088A" w:rsidP="00DF7588">
      <w:pPr>
        <w:pStyle w:val="a3"/>
        <w:numPr>
          <w:ilvl w:val="0"/>
          <w:numId w:val="8"/>
        </w:numPr>
        <w:spacing w:before="0" w:beforeAutospacing="0" w:after="0" w:afterAutospacing="0"/>
        <w:jc w:val="both"/>
      </w:pPr>
      <w:r w:rsidRPr="00E332C1">
        <w:t>взаимодействие с правоохранительными органами по вопросам профилактики и противодействия коррупции (</w:t>
      </w:r>
      <w:proofErr w:type="gramStart"/>
      <w:r w:rsidRPr="00E332C1">
        <w:t>прикладная</w:t>
      </w:r>
      <w:proofErr w:type="gramEnd"/>
      <w:r w:rsidRPr="00E332C1">
        <w:t xml:space="preserve">). </w:t>
      </w:r>
    </w:p>
    <w:p w:rsidR="005F088A" w:rsidRPr="00E332C1" w:rsidRDefault="005F088A" w:rsidP="00DF7588">
      <w:pPr>
        <w:pStyle w:val="a3"/>
        <w:spacing w:before="0" w:beforeAutospacing="0" w:after="0" w:afterAutospacing="0"/>
        <w:ind w:firstLine="360"/>
        <w:jc w:val="both"/>
      </w:pPr>
      <w:r w:rsidRPr="00E332C1">
        <w:lastRenderedPageBreak/>
        <w:t>Применяются следующие виды обучения</w:t>
      </w:r>
      <w:r w:rsidR="00DF7588">
        <w:t xml:space="preserve"> (ознакомления)</w:t>
      </w:r>
      <w:r w:rsidRPr="00E332C1">
        <w:t xml:space="preserve">: </w:t>
      </w:r>
    </w:p>
    <w:p w:rsidR="005F088A" w:rsidRPr="00E332C1" w:rsidRDefault="005F088A" w:rsidP="00DF7588">
      <w:pPr>
        <w:pStyle w:val="a3"/>
        <w:numPr>
          <w:ilvl w:val="0"/>
          <w:numId w:val="9"/>
        </w:numPr>
        <w:spacing w:before="0" w:beforeAutospacing="0" w:after="0" w:afterAutospacing="0"/>
        <w:jc w:val="both"/>
      </w:pPr>
      <w:proofErr w:type="gramStart"/>
      <w:r w:rsidRPr="00E332C1">
        <w:t>обучение по вопросам</w:t>
      </w:r>
      <w:proofErr w:type="gramEnd"/>
      <w:r w:rsidRPr="00E332C1">
        <w:t xml:space="preserve"> профилактики и противодействия коррупции непосредственно после приема на работу; </w:t>
      </w:r>
    </w:p>
    <w:p w:rsidR="005F088A" w:rsidRPr="00E332C1" w:rsidRDefault="005F088A" w:rsidP="00DF7588">
      <w:pPr>
        <w:pStyle w:val="a3"/>
        <w:numPr>
          <w:ilvl w:val="0"/>
          <w:numId w:val="9"/>
        </w:numPr>
        <w:spacing w:before="0" w:beforeAutospacing="0" w:after="0" w:afterAutospacing="0"/>
        <w:jc w:val="both"/>
      </w:pPr>
      <w:r w:rsidRPr="00E332C1">
        <w:t xml:space="preserve"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 </w:t>
      </w:r>
    </w:p>
    <w:p w:rsidR="005F088A" w:rsidRPr="00E332C1" w:rsidRDefault="005F088A" w:rsidP="00DF7588">
      <w:pPr>
        <w:pStyle w:val="a3"/>
        <w:numPr>
          <w:ilvl w:val="0"/>
          <w:numId w:val="9"/>
        </w:numPr>
        <w:spacing w:before="0" w:beforeAutospacing="0" w:after="0" w:afterAutospacing="0"/>
        <w:jc w:val="both"/>
      </w:pPr>
      <w:r w:rsidRPr="00E332C1">
        <w:t xml:space="preserve">периодическое обучение </w:t>
      </w:r>
      <w:r w:rsidR="00DF7588">
        <w:t xml:space="preserve">(ознакомление) </w:t>
      </w:r>
      <w:r w:rsidRPr="00E332C1">
        <w:t xml:space="preserve">работников </w:t>
      </w:r>
      <w:r w:rsidR="00DF7588">
        <w:t>Учреждения</w:t>
      </w:r>
      <w:r w:rsidRPr="00E332C1">
        <w:t xml:space="preserve"> с целью поддержания их знаний и навыков в сфере противодействия коррупции на должном уровне; </w:t>
      </w:r>
    </w:p>
    <w:p w:rsidR="005F088A" w:rsidRPr="00E332C1" w:rsidRDefault="005F088A" w:rsidP="00DF7588">
      <w:pPr>
        <w:pStyle w:val="a3"/>
        <w:numPr>
          <w:ilvl w:val="0"/>
          <w:numId w:val="9"/>
        </w:numPr>
        <w:spacing w:before="0" w:beforeAutospacing="0" w:after="0" w:afterAutospacing="0"/>
        <w:jc w:val="both"/>
      </w:pPr>
      <w:r w:rsidRPr="00E332C1">
        <w:t xml:space="preserve">дополнительное обучение </w:t>
      </w:r>
      <w:r w:rsidR="00DF7588">
        <w:t xml:space="preserve">(ознакомление) </w:t>
      </w:r>
      <w:r w:rsidRPr="00E332C1">
        <w:t xml:space="preserve">в случае выявления провалов в реализации </w:t>
      </w:r>
      <w:proofErr w:type="spellStart"/>
      <w:r w:rsidRPr="00E332C1">
        <w:t>антикоррупционной</w:t>
      </w:r>
      <w:proofErr w:type="spellEnd"/>
      <w:r w:rsidRPr="00E332C1">
        <w:t xml:space="preserve"> политики, одной из причин которых является недостаточность знаний и навыков работников в сфере противодействия коррупции. </w:t>
      </w:r>
    </w:p>
    <w:p w:rsidR="005F088A" w:rsidRDefault="005F088A" w:rsidP="00DF7588">
      <w:pPr>
        <w:pStyle w:val="a3"/>
        <w:spacing w:before="0" w:beforeAutospacing="0" w:after="0" w:afterAutospacing="0"/>
        <w:ind w:firstLine="360"/>
        <w:jc w:val="both"/>
      </w:pPr>
      <w:r w:rsidRPr="00E332C1">
        <w:t xml:space="preserve">Консультирование по вопросам противодействия коррупции осуществляется в индивидуальном порядке. </w:t>
      </w:r>
    </w:p>
    <w:p w:rsidR="00DF7588" w:rsidRPr="00E332C1" w:rsidRDefault="00DF7588" w:rsidP="00DF7588">
      <w:pPr>
        <w:pStyle w:val="a3"/>
        <w:spacing w:before="0" w:beforeAutospacing="0" w:after="0" w:afterAutospacing="0"/>
        <w:ind w:firstLine="360"/>
        <w:jc w:val="both"/>
      </w:pPr>
    </w:p>
    <w:p w:rsidR="005F088A" w:rsidRPr="00DF7588" w:rsidRDefault="00C2467F" w:rsidP="00DF7588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  <w:lang w:val="en-US"/>
        </w:rPr>
        <w:t>XI</w:t>
      </w:r>
      <w:r w:rsidR="005F088A" w:rsidRPr="00DF7588">
        <w:rPr>
          <w:b/>
        </w:rPr>
        <w:t>. Внутренний контроль</w:t>
      </w:r>
    </w:p>
    <w:p w:rsidR="005F088A" w:rsidRPr="00E332C1" w:rsidRDefault="005F088A" w:rsidP="00DF7588">
      <w:pPr>
        <w:pStyle w:val="a3"/>
        <w:spacing w:before="0" w:beforeAutospacing="0" w:after="0" w:afterAutospacing="0"/>
        <w:ind w:firstLine="708"/>
        <w:jc w:val="both"/>
      </w:pPr>
      <w:r w:rsidRPr="00E332C1">
        <w:t xml:space="preserve">Осуществление внутреннего контроля хозяйственных операций, организация внутреннего контроля ведения бухгалтерского учета и составления бухгалтерской отчетности производится в соответствии с Федеральным законом от 6 декабря 2011г. №402-ФЗ «О бухгалтерском учете». </w:t>
      </w:r>
    </w:p>
    <w:p w:rsidR="005F088A" w:rsidRPr="00E332C1" w:rsidRDefault="005F088A" w:rsidP="00DF7588">
      <w:pPr>
        <w:pStyle w:val="a3"/>
        <w:spacing w:before="0" w:beforeAutospacing="0" w:after="0" w:afterAutospacing="0"/>
        <w:ind w:firstLine="708"/>
        <w:jc w:val="both"/>
      </w:pPr>
      <w:r w:rsidRPr="00E332C1">
        <w:t xml:space="preserve">Внутренний контроль проводится с учетом требований </w:t>
      </w:r>
      <w:proofErr w:type="spellStart"/>
      <w:r w:rsidRPr="00E332C1">
        <w:t>антикоррупционной</w:t>
      </w:r>
      <w:proofErr w:type="spellEnd"/>
      <w:r w:rsidRPr="00E332C1">
        <w:t xml:space="preserve"> политики, реализуемой в </w:t>
      </w:r>
      <w:r w:rsidR="00DF7588">
        <w:t>Учреждении</w:t>
      </w:r>
      <w:r w:rsidRPr="00E332C1">
        <w:t xml:space="preserve">, в том числе путем: </w:t>
      </w:r>
    </w:p>
    <w:p w:rsidR="005F088A" w:rsidRPr="00E332C1" w:rsidRDefault="005F088A" w:rsidP="00DF7588">
      <w:pPr>
        <w:pStyle w:val="a3"/>
        <w:numPr>
          <w:ilvl w:val="0"/>
          <w:numId w:val="10"/>
        </w:numPr>
        <w:spacing w:before="0" w:beforeAutospacing="0" w:after="0" w:afterAutospacing="0"/>
        <w:jc w:val="both"/>
      </w:pPr>
      <w:r w:rsidRPr="00E332C1">
        <w:t xml:space="preserve">проверки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 </w:t>
      </w:r>
    </w:p>
    <w:p w:rsidR="005F088A" w:rsidRPr="00E332C1" w:rsidRDefault="005F088A" w:rsidP="00DF7588">
      <w:pPr>
        <w:pStyle w:val="a3"/>
        <w:numPr>
          <w:ilvl w:val="0"/>
          <w:numId w:val="10"/>
        </w:numPr>
        <w:spacing w:before="0" w:beforeAutospacing="0" w:after="0" w:afterAutospacing="0"/>
        <w:jc w:val="both"/>
      </w:pPr>
      <w:r w:rsidRPr="00E332C1">
        <w:t xml:space="preserve">контроля документирования операций хозяйственной деятельности </w:t>
      </w:r>
      <w:r w:rsidR="00DF7588">
        <w:t>Учреждения</w:t>
      </w:r>
      <w:r w:rsidRPr="00E332C1">
        <w:t xml:space="preserve">; </w:t>
      </w:r>
    </w:p>
    <w:p w:rsidR="005F088A" w:rsidRPr="00E332C1" w:rsidRDefault="005F088A" w:rsidP="00DF7588">
      <w:pPr>
        <w:pStyle w:val="a3"/>
        <w:numPr>
          <w:ilvl w:val="0"/>
          <w:numId w:val="10"/>
        </w:numPr>
        <w:spacing w:before="0" w:beforeAutospacing="0" w:after="0" w:afterAutospacing="0"/>
        <w:jc w:val="both"/>
      </w:pPr>
      <w:r w:rsidRPr="00E332C1">
        <w:t xml:space="preserve">проверки экономической обоснованности осуществляемых операций в сферах коррупционного риска. </w:t>
      </w:r>
    </w:p>
    <w:p w:rsidR="005F088A" w:rsidRDefault="005F088A" w:rsidP="00DF7588">
      <w:pPr>
        <w:pStyle w:val="a3"/>
        <w:spacing w:before="0" w:beforeAutospacing="0" w:after="0" w:afterAutospacing="0"/>
        <w:ind w:firstLine="360"/>
        <w:jc w:val="both"/>
      </w:pPr>
      <w:r w:rsidRPr="00E332C1">
        <w:t xml:space="preserve">Контроль документирования операций хозяйственной </w:t>
      </w:r>
      <w:proofErr w:type="gramStart"/>
      <w:r w:rsidRPr="00E332C1">
        <w:t>деятельности</w:t>
      </w:r>
      <w:proofErr w:type="gramEnd"/>
      <w:r w:rsidRPr="00E332C1">
        <w:t xml:space="preserve"> прежде всего связан с обязанностью ведения финансовой (бухгалтерской) отчетности </w:t>
      </w:r>
      <w:r w:rsidR="00DF7588">
        <w:t>Учреждения</w:t>
      </w:r>
      <w:r w:rsidRPr="00E332C1">
        <w:t xml:space="preserve"> и направлен на предупреждение и выявление соответствующих нарушений: составление неофициальной отчетности, использование поддельных документов, запись несуществующих расходов, отсутствие первичных учетных документов, исправления в документах и отчетности, уничтожение документов и отчетности ранее установленного срока и т.д. </w:t>
      </w:r>
    </w:p>
    <w:p w:rsidR="00DF7588" w:rsidRPr="00E332C1" w:rsidRDefault="00DF7588" w:rsidP="00DF7588">
      <w:pPr>
        <w:pStyle w:val="a3"/>
        <w:spacing w:before="0" w:beforeAutospacing="0" w:after="0" w:afterAutospacing="0"/>
        <w:ind w:firstLine="360"/>
        <w:jc w:val="both"/>
      </w:pPr>
    </w:p>
    <w:p w:rsidR="005F088A" w:rsidRPr="00DF7588" w:rsidRDefault="00C2467F" w:rsidP="00DF7588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  <w:lang w:val="en-US"/>
        </w:rPr>
        <w:t>XII</w:t>
      </w:r>
      <w:r w:rsidR="005F088A" w:rsidRPr="00DF7588">
        <w:rPr>
          <w:b/>
        </w:rPr>
        <w:t xml:space="preserve">. Ответственность работников за несоблюдение требований </w:t>
      </w:r>
      <w:proofErr w:type="spellStart"/>
      <w:r w:rsidR="005F088A" w:rsidRPr="00DF7588">
        <w:rPr>
          <w:b/>
        </w:rPr>
        <w:t>антикоррупционной</w:t>
      </w:r>
      <w:proofErr w:type="spellEnd"/>
      <w:r w:rsidR="005F088A" w:rsidRPr="00DF7588">
        <w:rPr>
          <w:b/>
        </w:rPr>
        <w:t xml:space="preserve"> политики</w:t>
      </w:r>
    </w:p>
    <w:p w:rsidR="005F088A" w:rsidRDefault="005F088A" w:rsidP="00DF7588">
      <w:pPr>
        <w:pStyle w:val="a3"/>
        <w:spacing w:before="0" w:beforeAutospacing="0" w:after="0" w:afterAutospacing="0"/>
        <w:ind w:firstLine="708"/>
        <w:jc w:val="both"/>
      </w:pPr>
      <w:r w:rsidRPr="00E332C1">
        <w:t xml:space="preserve">Работники </w:t>
      </w:r>
      <w:r w:rsidR="00DF7588">
        <w:t>Учреждения</w:t>
      </w:r>
      <w:r w:rsidRPr="00E332C1">
        <w:t xml:space="preserve">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 (статья 13 </w:t>
      </w:r>
      <w:r w:rsidR="00DF7588">
        <w:t>Закона</w:t>
      </w:r>
      <w:r w:rsidRPr="00E332C1">
        <w:t xml:space="preserve">). </w:t>
      </w:r>
    </w:p>
    <w:p w:rsidR="00DF7588" w:rsidRPr="00E332C1" w:rsidRDefault="00DF7588" w:rsidP="00DF7588">
      <w:pPr>
        <w:pStyle w:val="a3"/>
        <w:spacing w:before="0" w:beforeAutospacing="0" w:after="0" w:afterAutospacing="0"/>
        <w:ind w:firstLine="708"/>
        <w:jc w:val="both"/>
      </w:pPr>
    </w:p>
    <w:p w:rsidR="005F088A" w:rsidRPr="00DF7588" w:rsidRDefault="00C2467F" w:rsidP="00DF7588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  <w:lang w:val="en-US"/>
        </w:rPr>
        <w:t>XIII</w:t>
      </w:r>
      <w:r w:rsidR="005F088A" w:rsidRPr="00DF7588">
        <w:rPr>
          <w:b/>
        </w:rPr>
        <w:t xml:space="preserve">. Порядок пересмотра и внесения изменений в </w:t>
      </w:r>
      <w:proofErr w:type="spellStart"/>
      <w:r w:rsidR="005F088A" w:rsidRPr="00DF7588">
        <w:rPr>
          <w:b/>
        </w:rPr>
        <w:t>антикоррупционную</w:t>
      </w:r>
      <w:proofErr w:type="spellEnd"/>
      <w:r w:rsidR="005F088A" w:rsidRPr="00DF7588">
        <w:rPr>
          <w:b/>
        </w:rPr>
        <w:t xml:space="preserve"> политику </w:t>
      </w:r>
      <w:r w:rsidR="00DF7588">
        <w:rPr>
          <w:b/>
        </w:rPr>
        <w:t>Учреждения</w:t>
      </w:r>
    </w:p>
    <w:p w:rsidR="005F088A" w:rsidRPr="00E332C1" w:rsidRDefault="005F088A" w:rsidP="00DF7588">
      <w:pPr>
        <w:pStyle w:val="a3"/>
        <w:spacing w:before="0" w:beforeAutospacing="0" w:after="0" w:afterAutospacing="0"/>
        <w:ind w:firstLine="708"/>
        <w:jc w:val="both"/>
      </w:pPr>
      <w:r w:rsidRPr="00E332C1">
        <w:t xml:space="preserve">Данный локальный нормативный акт может быть пересмотрен, в него могут быть внесены изменения в случае изменения законодательства Российской Федерации. Конкретизация отдельных аспектов </w:t>
      </w:r>
      <w:proofErr w:type="spellStart"/>
      <w:r w:rsidRPr="00E332C1">
        <w:t>антикоррупционной</w:t>
      </w:r>
      <w:proofErr w:type="spellEnd"/>
      <w:r w:rsidRPr="00E332C1">
        <w:t xml:space="preserve"> политики может осуществляться путем разработки дополнений и приложений к данному акту. </w:t>
      </w:r>
    </w:p>
    <w:p w:rsidR="00383403" w:rsidRPr="00E332C1" w:rsidRDefault="00383403" w:rsidP="00E33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83403" w:rsidRPr="00E332C1" w:rsidSect="00383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83132"/>
    <w:multiLevelType w:val="hybridMultilevel"/>
    <w:tmpl w:val="22405C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A36E3"/>
    <w:multiLevelType w:val="hybridMultilevel"/>
    <w:tmpl w:val="F320B7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F27253"/>
    <w:multiLevelType w:val="hybridMultilevel"/>
    <w:tmpl w:val="6B82F9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232B13"/>
    <w:multiLevelType w:val="hybridMultilevel"/>
    <w:tmpl w:val="5EEC00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02C95"/>
    <w:multiLevelType w:val="hybridMultilevel"/>
    <w:tmpl w:val="1F7892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00392B"/>
    <w:multiLevelType w:val="hybridMultilevel"/>
    <w:tmpl w:val="E5BC0D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F253F"/>
    <w:multiLevelType w:val="hybridMultilevel"/>
    <w:tmpl w:val="389AD9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336899"/>
    <w:multiLevelType w:val="hybridMultilevel"/>
    <w:tmpl w:val="FCD877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C56CB0"/>
    <w:multiLevelType w:val="hybridMultilevel"/>
    <w:tmpl w:val="F07A1D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9B02D5"/>
    <w:multiLevelType w:val="hybridMultilevel"/>
    <w:tmpl w:val="C632F3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7"/>
  </w:num>
  <w:num w:numId="7">
    <w:abstractNumId w:val="1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08"/>
  <w:characterSpacingControl w:val="doNotCompress"/>
  <w:compat/>
  <w:rsids>
    <w:rsidRoot w:val="005F088A"/>
    <w:rsid w:val="00141197"/>
    <w:rsid w:val="00383403"/>
    <w:rsid w:val="003D3F1D"/>
    <w:rsid w:val="00400155"/>
    <w:rsid w:val="005900F9"/>
    <w:rsid w:val="005F088A"/>
    <w:rsid w:val="00605B89"/>
    <w:rsid w:val="007461F6"/>
    <w:rsid w:val="00BE1B6D"/>
    <w:rsid w:val="00C2467F"/>
    <w:rsid w:val="00DF7588"/>
    <w:rsid w:val="00E14D1F"/>
    <w:rsid w:val="00E332C1"/>
    <w:rsid w:val="00E70A4F"/>
    <w:rsid w:val="00F95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0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00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3093</Words>
  <Characters>17634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2016-03-16T10:17:00Z</cp:lastPrinted>
  <dcterms:created xsi:type="dcterms:W3CDTF">2016-03-14T08:16:00Z</dcterms:created>
  <dcterms:modified xsi:type="dcterms:W3CDTF">2016-03-16T10:17:00Z</dcterms:modified>
</cp:coreProperties>
</file>